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EB412" w14:textId="7D8134EF" w:rsidR="00E705E5" w:rsidRPr="00E705E5" w:rsidRDefault="00E705E5" w:rsidP="00E705E5">
      <w:pPr>
        <w:spacing w:after="0" w:line="240" w:lineRule="auto"/>
        <w:jc w:val="right"/>
        <w:rPr>
          <w:rFonts w:ascii="Times New Roman" w:eastAsia="Times New Roman" w:hAnsi="Times New Roman" w:cs="Times New Roman"/>
          <w:bCs/>
          <w:sz w:val="24"/>
          <w:szCs w:val="24"/>
        </w:rPr>
      </w:pPr>
      <w:r w:rsidRPr="00E705E5">
        <w:rPr>
          <w:rFonts w:ascii="Times New Roman" w:eastAsia="Times New Roman" w:hAnsi="Times New Roman" w:cs="Times New Roman"/>
          <w:bCs/>
          <w:sz w:val="24"/>
          <w:szCs w:val="24"/>
        </w:rPr>
        <w:t>Утвержден</w:t>
      </w:r>
      <w:r>
        <w:rPr>
          <w:rFonts w:ascii="Times New Roman" w:eastAsia="Times New Roman" w:hAnsi="Times New Roman" w:cs="Times New Roman"/>
          <w:bCs/>
          <w:sz w:val="24"/>
          <w:szCs w:val="24"/>
        </w:rPr>
        <w:t>о:</w:t>
      </w:r>
    </w:p>
    <w:p w14:paraId="4CC35ADA" w14:textId="77777777" w:rsidR="00E705E5" w:rsidRDefault="00E705E5" w:rsidP="00E705E5">
      <w:pPr>
        <w:suppressAutoHyphens/>
        <w:spacing w:after="0" w:line="240" w:lineRule="auto"/>
        <w:jc w:val="right"/>
        <w:rPr>
          <w:rFonts w:ascii="Times New Roman" w:eastAsia="Times New Roman" w:hAnsi="Times New Roman" w:cs="Times New Roman"/>
          <w:bCs/>
          <w:sz w:val="24"/>
          <w:szCs w:val="24"/>
        </w:rPr>
      </w:pPr>
      <w:r w:rsidRPr="00E705E5">
        <w:rPr>
          <w:rFonts w:ascii="Times New Roman" w:eastAsia="Times New Roman" w:hAnsi="Times New Roman" w:cs="Times New Roman"/>
          <w:bCs/>
          <w:sz w:val="24"/>
          <w:szCs w:val="24"/>
        </w:rPr>
        <w:t xml:space="preserve">Протоколом №1 </w:t>
      </w:r>
    </w:p>
    <w:p w14:paraId="55FF13D1" w14:textId="7AC7598C" w:rsidR="00E705E5" w:rsidRPr="00E705E5" w:rsidRDefault="00E705E5" w:rsidP="00E705E5">
      <w:pPr>
        <w:suppressAutoHyphens/>
        <w:spacing w:after="0" w:line="240" w:lineRule="auto"/>
        <w:jc w:val="right"/>
        <w:rPr>
          <w:rFonts w:ascii="Times New Roman" w:eastAsia="Times New Roman" w:hAnsi="Times New Roman" w:cs="Times New Roman"/>
          <w:bCs/>
          <w:sz w:val="24"/>
          <w:szCs w:val="24"/>
          <w:lang w:eastAsia="ar-SA"/>
        </w:rPr>
      </w:pPr>
      <w:r w:rsidRPr="00E705E5">
        <w:rPr>
          <w:rFonts w:ascii="Times New Roman" w:eastAsia="Times New Roman" w:hAnsi="Times New Roman" w:cs="Times New Roman"/>
          <w:bCs/>
          <w:sz w:val="24"/>
          <w:szCs w:val="24"/>
          <w:lang w:eastAsia="ar-SA"/>
        </w:rPr>
        <w:t>заседания членов Совета</w:t>
      </w:r>
    </w:p>
    <w:p w14:paraId="35A82DBD" w14:textId="1E48BFC9" w:rsidR="00E705E5" w:rsidRPr="00E705E5" w:rsidRDefault="00E705E5" w:rsidP="00E705E5">
      <w:pPr>
        <w:suppressAutoHyphens/>
        <w:spacing w:after="0" w:line="240" w:lineRule="auto"/>
        <w:jc w:val="right"/>
        <w:rPr>
          <w:rFonts w:ascii="Times New Roman" w:eastAsia="Times New Roman" w:hAnsi="Times New Roman" w:cs="Times New Roman"/>
          <w:sz w:val="24"/>
          <w:szCs w:val="24"/>
        </w:rPr>
      </w:pPr>
      <w:r w:rsidRPr="00E705E5">
        <w:rPr>
          <w:rFonts w:ascii="Times New Roman" w:eastAsia="Times New Roman" w:hAnsi="Times New Roman" w:cs="Times New Roman"/>
          <w:sz w:val="24"/>
          <w:szCs w:val="24"/>
        </w:rPr>
        <w:t>Автономн</w:t>
      </w:r>
      <w:r>
        <w:rPr>
          <w:rFonts w:ascii="Times New Roman" w:eastAsia="Times New Roman" w:hAnsi="Times New Roman" w:cs="Times New Roman"/>
          <w:sz w:val="24"/>
          <w:szCs w:val="24"/>
        </w:rPr>
        <w:t>ой</w:t>
      </w:r>
      <w:r w:rsidRPr="00E705E5">
        <w:rPr>
          <w:rFonts w:ascii="Times New Roman" w:eastAsia="Times New Roman" w:hAnsi="Times New Roman" w:cs="Times New Roman"/>
          <w:sz w:val="24"/>
          <w:szCs w:val="24"/>
        </w:rPr>
        <w:t xml:space="preserve"> некоммерческ</w:t>
      </w:r>
      <w:r>
        <w:rPr>
          <w:rFonts w:ascii="Times New Roman" w:eastAsia="Times New Roman" w:hAnsi="Times New Roman" w:cs="Times New Roman"/>
          <w:sz w:val="24"/>
          <w:szCs w:val="24"/>
        </w:rPr>
        <w:t>ой</w:t>
      </w:r>
      <w:r w:rsidRPr="00E705E5">
        <w:rPr>
          <w:rFonts w:ascii="Times New Roman" w:eastAsia="Times New Roman" w:hAnsi="Times New Roman" w:cs="Times New Roman"/>
          <w:sz w:val="24"/>
          <w:szCs w:val="24"/>
        </w:rPr>
        <w:t xml:space="preserve"> организаци</w:t>
      </w:r>
      <w:r>
        <w:rPr>
          <w:rFonts w:ascii="Times New Roman" w:eastAsia="Times New Roman" w:hAnsi="Times New Roman" w:cs="Times New Roman"/>
          <w:sz w:val="24"/>
          <w:szCs w:val="24"/>
        </w:rPr>
        <w:t>и</w:t>
      </w:r>
    </w:p>
    <w:p w14:paraId="0FEF8C52" w14:textId="77777777" w:rsidR="00E705E5" w:rsidRPr="00E705E5" w:rsidRDefault="00E705E5" w:rsidP="00E705E5">
      <w:pPr>
        <w:suppressAutoHyphens/>
        <w:spacing w:after="0" w:line="240" w:lineRule="auto"/>
        <w:jc w:val="right"/>
        <w:rPr>
          <w:rFonts w:ascii="Times New Roman" w:eastAsia="Times New Roman" w:hAnsi="Times New Roman" w:cs="Times New Roman"/>
          <w:bCs/>
          <w:lang w:eastAsia="ar-SA"/>
        </w:rPr>
      </w:pPr>
      <w:r w:rsidRPr="00E705E5">
        <w:rPr>
          <w:rFonts w:ascii="Times New Roman" w:eastAsia="Times New Roman" w:hAnsi="Times New Roman" w:cs="Times New Roman"/>
          <w:sz w:val="24"/>
          <w:szCs w:val="24"/>
        </w:rPr>
        <w:t xml:space="preserve"> «Центр «Мой бизнес» Курской области»</w:t>
      </w:r>
      <w:r w:rsidRPr="00E705E5">
        <w:rPr>
          <w:rFonts w:ascii="Times New Roman" w:eastAsia="Times New Roman" w:hAnsi="Times New Roman" w:cs="Times New Roman"/>
          <w:lang w:eastAsia="ar-SA"/>
        </w:rPr>
        <w:t xml:space="preserve"> </w:t>
      </w:r>
      <w:r w:rsidRPr="00E705E5">
        <w:rPr>
          <w:rFonts w:ascii="Times New Roman" w:eastAsia="Times New Roman" w:hAnsi="Times New Roman" w:cs="Times New Roman"/>
          <w:bCs/>
          <w:lang w:eastAsia="ar-SA"/>
        </w:rPr>
        <w:t xml:space="preserve"> </w:t>
      </w:r>
    </w:p>
    <w:p w14:paraId="73E6E566" w14:textId="77777777" w:rsidR="00E705E5" w:rsidRPr="00E705E5" w:rsidRDefault="00E705E5" w:rsidP="00E705E5">
      <w:pPr>
        <w:spacing w:after="0" w:line="240" w:lineRule="auto"/>
        <w:jc w:val="right"/>
        <w:rPr>
          <w:rFonts w:ascii="Times New Roman" w:eastAsia="Times New Roman" w:hAnsi="Times New Roman" w:cs="Times New Roman"/>
          <w:bCs/>
        </w:rPr>
      </w:pPr>
      <w:r w:rsidRPr="00E705E5">
        <w:rPr>
          <w:rFonts w:ascii="Times New Roman" w:eastAsia="Times New Roman" w:hAnsi="Times New Roman" w:cs="Times New Roman"/>
          <w:bCs/>
        </w:rPr>
        <w:t xml:space="preserve"> от 11.11.2021г.</w:t>
      </w:r>
    </w:p>
    <w:p w14:paraId="3FF49B1C" w14:textId="77777777" w:rsidR="004D1638" w:rsidRPr="004D1638" w:rsidRDefault="004D1638" w:rsidP="004D1638">
      <w:pPr>
        <w:widowControl w:val="0"/>
        <w:spacing w:after="0" w:line="240" w:lineRule="auto"/>
        <w:rPr>
          <w:rFonts w:ascii="Times New Roman" w:eastAsia="Times New Roman" w:hAnsi="Times New Roman" w:cs="Times New Roman"/>
          <w:kern w:val="1"/>
          <w:sz w:val="24"/>
          <w:szCs w:val="24"/>
          <w:lang w:eastAsia="hi-IN" w:bidi="hi-IN"/>
        </w:rPr>
      </w:pPr>
    </w:p>
    <w:p w14:paraId="448701DB" w14:textId="77777777" w:rsidR="009234E4" w:rsidRDefault="009234E4"/>
    <w:p w14:paraId="0A5F08C7" w14:textId="77777777" w:rsidR="009234E4" w:rsidRDefault="009234E4"/>
    <w:p w14:paraId="7AE06214" w14:textId="77777777" w:rsidR="0097732E" w:rsidRDefault="0097732E"/>
    <w:p w14:paraId="0D1F846B" w14:textId="77777777" w:rsidR="0097732E" w:rsidRDefault="0097732E">
      <w:bookmarkStart w:id="0" w:name="_Hlk83828852"/>
    </w:p>
    <w:p w14:paraId="0D27A6C2" w14:textId="77777777" w:rsidR="009234E4" w:rsidRDefault="009234E4" w:rsidP="009234E4">
      <w:pPr>
        <w:jc w:val="center"/>
        <w:rPr>
          <w:rFonts w:ascii="Times New Roman" w:hAnsi="Times New Roman" w:cs="Times New Roman"/>
          <w:b/>
          <w:sz w:val="32"/>
          <w:szCs w:val="32"/>
        </w:rPr>
      </w:pPr>
      <w:r w:rsidRPr="009234E4">
        <w:rPr>
          <w:rFonts w:ascii="Times New Roman" w:hAnsi="Times New Roman" w:cs="Times New Roman"/>
          <w:b/>
          <w:sz w:val="32"/>
          <w:szCs w:val="32"/>
        </w:rPr>
        <w:t>ПОРЯДОК РАБОТЫ С ПРОБЛЕМНОЙ ЗАДОЛЖЕННОСТЬЮ</w:t>
      </w:r>
    </w:p>
    <w:p w14:paraId="5BAC631A" w14:textId="77777777" w:rsidR="00E705E5" w:rsidRPr="00E705E5" w:rsidRDefault="00E705E5" w:rsidP="00E705E5">
      <w:pPr>
        <w:suppressAutoHyphens/>
        <w:spacing w:after="0" w:line="240" w:lineRule="auto"/>
        <w:jc w:val="center"/>
        <w:rPr>
          <w:rFonts w:ascii="Times New Roman" w:eastAsia="Times New Roman" w:hAnsi="Times New Roman" w:cs="Times New Roman"/>
          <w:b/>
          <w:bCs/>
          <w:sz w:val="32"/>
          <w:szCs w:val="32"/>
        </w:rPr>
      </w:pPr>
      <w:r w:rsidRPr="00E705E5">
        <w:rPr>
          <w:rFonts w:ascii="Times New Roman" w:eastAsia="Times New Roman" w:hAnsi="Times New Roman" w:cs="Times New Roman"/>
          <w:b/>
          <w:bCs/>
          <w:sz w:val="32"/>
          <w:szCs w:val="32"/>
        </w:rPr>
        <w:t>Автономной некоммерческой организации</w:t>
      </w:r>
    </w:p>
    <w:p w14:paraId="4535288F" w14:textId="56A6E502" w:rsidR="009234E4" w:rsidRPr="00E705E5" w:rsidRDefault="0049280E" w:rsidP="00E705E5">
      <w:pPr>
        <w:jc w:val="center"/>
        <w:rPr>
          <w:rFonts w:ascii="Times New Roman" w:hAnsi="Times New Roman" w:cs="Times New Roman"/>
          <w:b/>
          <w:bCs/>
          <w:sz w:val="32"/>
          <w:szCs w:val="32"/>
        </w:rPr>
      </w:pPr>
      <w:r w:rsidRPr="00E705E5">
        <w:rPr>
          <w:rFonts w:ascii="Times New Roman" w:hAnsi="Times New Roman" w:cs="Times New Roman"/>
          <w:b/>
          <w:bCs/>
          <w:sz w:val="32"/>
          <w:szCs w:val="32"/>
        </w:rPr>
        <w:t>«Центр «Мой бизнес» Курской области»</w:t>
      </w:r>
    </w:p>
    <w:bookmarkEnd w:id="0"/>
    <w:p w14:paraId="2361C5C0" w14:textId="77777777" w:rsidR="00850271" w:rsidRPr="00E705E5" w:rsidRDefault="00850271" w:rsidP="00E705E5">
      <w:pPr>
        <w:jc w:val="center"/>
        <w:rPr>
          <w:rFonts w:ascii="Times New Roman" w:hAnsi="Times New Roman" w:cs="Times New Roman"/>
          <w:b/>
          <w:bCs/>
          <w:sz w:val="32"/>
          <w:szCs w:val="32"/>
        </w:rPr>
      </w:pPr>
    </w:p>
    <w:p w14:paraId="78EC1B62" w14:textId="77777777" w:rsidR="00850271" w:rsidRPr="00451960" w:rsidRDefault="00850271" w:rsidP="009234E4">
      <w:pPr>
        <w:jc w:val="center"/>
        <w:rPr>
          <w:rFonts w:ascii="Times New Roman" w:hAnsi="Times New Roman" w:cs="Times New Roman"/>
          <w:b/>
          <w:sz w:val="32"/>
          <w:szCs w:val="32"/>
        </w:rPr>
      </w:pPr>
    </w:p>
    <w:p w14:paraId="14E36721" w14:textId="77777777" w:rsidR="00850271" w:rsidRPr="00451960" w:rsidRDefault="00850271" w:rsidP="009234E4">
      <w:pPr>
        <w:jc w:val="center"/>
        <w:rPr>
          <w:rFonts w:ascii="Times New Roman" w:hAnsi="Times New Roman" w:cs="Times New Roman"/>
          <w:b/>
          <w:sz w:val="32"/>
          <w:szCs w:val="32"/>
        </w:rPr>
      </w:pPr>
    </w:p>
    <w:p w14:paraId="72F81F72" w14:textId="77777777" w:rsidR="00850271" w:rsidRPr="00451960" w:rsidRDefault="00850271" w:rsidP="009234E4">
      <w:pPr>
        <w:jc w:val="center"/>
        <w:rPr>
          <w:rFonts w:ascii="Times New Roman" w:hAnsi="Times New Roman" w:cs="Times New Roman"/>
          <w:b/>
          <w:sz w:val="32"/>
          <w:szCs w:val="32"/>
        </w:rPr>
      </w:pPr>
    </w:p>
    <w:p w14:paraId="33DB5D0A" w14:textId="77777777" w:rsidR="00850271" w:rsidRPr="00451960" w:rsidRDefault="00850271" w:rsidP="009234E4">
      <w:pPr>
        <w:jc w:val="center"/>
        <w:rPr>
          <w:rFonts w:ascii="Times New Roman" w:hAnsi="Times New Roman" w:cs="Times New Roman"/>
          <w:b/>
          <w:sz w:val="32"/>
          <w:szCs w:val="32"/>
        </w:rPr>
      </w:pPr>
    </w:p>
    <w:p w14:paraId="018D0F98" w14:textId="77777777" w:rsidR="00850271" w:rsidRPr="00451960" w:rsidRDefault="00850271" w:rsidP="009234E4">
      <w:pPr>
        <w:jc w:val="center"/>
        <w:rPr>
          <w:rFonts w:ascii="Times New Roman" w:hAnsi="Times New Roman" w:cs="Times New Roman"/>
          <w:b/>
          <w:sz w:val="32"/>
          <w:szCs w:val="32"/>
        </w:rPr>
      </w:pPr>
    </w:p>
    <w:p w14:paraId="1B9BEE39" w14:textId="77777777" w:rsidR="00850271" w:rsidRPr="00451960" w:rsidRDefault="00850271" w:rsidP="009234E4">
      <w:pPr>
        <w:jc w:val="center"/>
        <w:rPr>
          <w:rFonts w:ascii="Times New Roman" w:hAnsi="Times New Roman" w:cs="Times New Roman"/>
          <w:b/>
          <w:sz w:val="32"/>
          <w:szCs w:val="32"/>
        </w:rPr>
      </w:pPr>
    </w:p>
    <w:p w14:paraId="480EB66E" w14:textId="77777777" w:rsidR="00850271" w:rsidRPr="00451960" w:rsidRDefault="00850271" w:rsidP="009234E4">
      <w:pPr>
        <w:jc w:val="center"/>
        <w:rPr>
          <w:rFonts w:ascii="Times New Roman" w:hAnsi="Times New Roman" w:cs="Times New Roman"/>
          <w:b/>
          <w:sz w:val="32"/>
          <w:szCs w:val="32"/>
        </w:rPr>
      </w:pPr>
    </w:p>
    <w:p w14:paraId="7779885D" w14:textId="77777777" w:rsidR="00850271" w:rsidRPr="00451960" w:rsidRDefault="00850271" w:rsidP="009234E4">
      <w:pPr>
        <w:jc w:val="center"/>
        <w:rPr>
          <w:rFonts w:ascii="Times New Roman" w:hAnsi="Times New Roman" w:cs="Times New Roman"/>
          <w:b/>
          <w:sz w:val="32"/>
          <w:szCs w:val="32"/>
        </w:rPr>
      </w:pPr>
    </w:p>
    <w:p w14:paraId="0C715D9C" w14:textId="77777777" w:rsidR="00850271" w:rsidRPr="00451960" w:rsidRDefault="00850271" w:rsidP="009234E4">
      <w:pPr>
        <w:jc w:val="center"/>
        <w:rPr>
          <w:rFonts w:ascii="Times New Roman" w:hAnsi="Times New Roman" w:cs="Times New Roman"/>
          <w:b/>
          <w:sz w:val="32"/>
          <w:szCs w:val="32"/>
        </w:rPr>
      </w:pPr>
    </w:p>
    <w:p w14:paraId="7420ED08" w14:textId="77777777" w:rsidR="00850271" w:rsidRPr="00451960" w:rsidRDefault="00850271" w:rsidP="009234E4">
      <w:pPr>
        <w:jc w:val="center"/>
        <w:rPr>
          <w:rFonts w:ascii="Times New Roman" w:hAnsi="Times New Roman" w:cs="Times New Roman"/>
          <w:b/>
          <w:sz w:val="32"/>
          <w:szCs w:val="32"/>
        </w:rPr>
      </w:pPr>
    </w:p>
    <w:p w14:paraId="2E323110" w14:textId="5191A0C8" w:rsidR="00451960" w:rsidRPr="00451960" w:rsidRDefault="0097732E" w:rsidP="009234E4">
      <w:pPr>
        <w:jc w:val="center"/>
        <w:rPr>
          <w:rFonts w:ascii="Times New Roman" w:hAnsi="Times New Roman" w:cs="Times New Roman"/>
          <w:b/>
          <w:sz w:val="32"/>
          <w:szCs w:val="32"/>
        </w:rPr>
      </w:pPr>
      <w:r>
        <w:rPr>
          <w:rFonts w:ascii="Times New Roman" w:hAnsi="Times New Roman" w:cs="Times New Roman"/>
          <w:b/>
          <w:sz w:val="32"/>
          <w:szCs w:val="32"/>
        </w:rPr>
        <w:t>Курск - 20</w:t>
      </w:r>
      <w:r w:rsidR="0049280E">
        <w:rPr>
          <w:rFonts w:ascii="Times New Roman" w:hAnsi="Times New Roman" w:cs="Times New Roman"/>
          <w:b/>
          <w:sz w:val="32"/>
          <w:szCs w:val="32"/>
        </w:rPr>
        <w:t>21</w:t>
      </w:r>
    </w:p>
    <w:p w14:paraId="5690EEAE" w14:textId="77777777" w:rsidR="00850271" w:rsidRPr="00D14F2F" w:rsidRDefault="00850271" w:rsidP="0097732E">
      <w:pPr>
        <w:pageBreakBefore/>
        <w:widowControl w:val="0"/>
        <w:spacing w:after="0" w:line="240" w:lineRule="auto"/>
        <w:jc w:val="center"/>
        <w:rPr>
          <w:rFonts w:ascii="Times New Roman" w:hAnsi="Times New Roman" w:cs="Times New Roman"/>
          <w:b/>
        </w:rPr>
      </w:pPr>
      <w:r w:rsidRPr="00D14F2F">
        <w:rPr>
          <w:rFonts w:ascii="Times New Roman" w:hAnsi="Times New Roman" w:cs="Times New Roman"/>
          <w:b/>
        </w:rPr>
        <w:lastRenderedPageBreak/>
        <w:t>1. Общие положения</w:t>
      </w:r>
    </w:p>
    <w:p w14:paraId="11216813" w14:textId="5C17B3B8" w:rsidR="00850271" w:rsidRPr="00E705E5" w:rsidRDefault="00850271" w:rsidP="00E705E5">
      <w:pPr>
        <w:suppressAutoHyphens/>
        <w:spacing w:after="0" w:line="240" w:lineRule="auto"/>
        <w:jc w:val="both"/>
        <w:rPr>
          <w:rFonts w:ascii="Times New Roman" w:eastAsia="Times New Roman" w:hAnsi="Times New Roman" w:cs="Times New Roman"/>
          <w:sz w:val="24"/>
          <w:szCs w:val="24"/>
        </w:rPr>
      </w:pPr>
      <w:r w:rsidRPr="00D14F2F">
        <w:rPr>
          <w:rFonts w:ascii="Times New Roman" w:hAnsi="Times New Roman" w:cs="Times New Roman"/>
        </w:rPr>
        <w:t>1</w:t>
      </w:r>
      <w:r w:rsidRPr="00E705E5">
        <w:rPr>
          <w:rFonts w:ascii="Times New Roman" w:hAnsi="Times New Roman" w:cs="Times New Roman"/>
        </w:rPr>
        <w:t xml:space="preserve">.1. Настоящий регламент разработан в целях определения порядка действий сотрудников </w:t>
      </w:r>
      <w:r w:rsidR="00E705E5" w:rsidRPr="00E705E5">
        <w:rPr>
          <w:rFonts w:ascii="Times New Roman" w:eastAsia="Times New Roman" w:hAnsi="Times New Roman" w:cs="Times New Roman"/>
        </w:rPr>
        <w:t>Автономной некоммерческой организации</w:t>
      </w:r>
      <w:r w:rsidR="00E705E5" w:rsidRPr="00E705E5">
        <w:rPr>
          <w:rFonts w:ascii="Times New Roman" w:eastAsia="Times New Roman" w:hAnsi="Times New Roman" w:cs="Times New Roman"/>
        </w:rPr>
        <w:t xml:space="preserve"> </w:t>
      </w:r>
      <w:r w:rsidR="0049280E" w:rsidRPr="00E705E5">
        <w:rPr>
          <w:rFonts w:ascii="Times New Roman" w:hAnsi="Times New Roman" w:cs="Times New Roman"/>
        </w:rPr>
        <w:t xml:space="preserve">«Центр «Мой бизнес» Курской </w:t>
      </w:r>
      <w:r w:rsidR="00E705E5" w:rsidRPr="00E705E5">
        <w:rPr>
          <w:rFonts w:ascii="Times New Roman" w:hAnsi="Times New Roman" w:cs="Times New Roman"/>
        </w:rPr>
        <w:t>области»</w:t>
      </w:r>
      <w:r w:rsidR="00E705E5" w:rsidRPr="00E705E5">
        <w:rPr>
          <w:rFonts w:ascii="Times New Roman" w:eastAsia="Times New Roman" w:hAnsi="Times New Roman" w:cs="Times New Roman"/>
          <w:lang w:eastAsia="ar-SA"/>
        </w:rPr>
        <w:t xml:space="preserve"> </w:t>
      </w:r>
      <w:r w:rsidR="00E705E5" w:rsidRPr="00E705E5">
        <w:rPr>
          <w:rFonts w:ascii="Times New Roman" w:hAnsi="Times New Roman" w:cs="Times New Roman"/>
        </w:rPr>
        <w:t>(</w:t>
      </w:r>
      <w:r w:rsidRPr="00E705E5">
        <w:rPr>
          <w:rFonts w:ascii="Times New Roman" w:hAnsi="Times New Roman" w:cs="Times New Roman"/>
        </w:rPr>
        <w:t>далее - Фонд), в</w:t>
      </w:r>
      <w:r w:rsidRPr="0049280E">
        <w:rPr>
          <w:rFonts w:ascii="Times New Roman" w:hAnsi="Times New Roman" w:cs="Times New Roman"/>
        </w:rPr>
        <w:t xml:space="preserve"> случае выявления нарушений или получения уведомлений о нарушении условий кредитных договоров субъектами малого и среднего предпринимательства</w:t>
      </w:r>
      <w:r w:rsidRPr="00D14F2F">
        <w:rPr>
          <w:rFonts w:ascii="Times New Roman" w:hAnsi="Times New Roman" w:cs="Times New Roman"/>
        </w:rPr>
        <w:t>, по которым предоставлено поручительство Фонда перед Кредитными организациями.</w:t>
      </w:r>
    </w:p>
    <w:p w14:paraId="49A252BB" w14:textId="77777777" w:rsidR="00850271" w:rsidRDefault="00850271" w:rsidP="00850271">
      <w:pPr>
        <w:spacing w:after="0" w:line="240" w:lineRule="auto"/>
        <w:ind w:firstLine="708"/>
        <w:jc w:val="both"/>
        <w:rPr>
          <w:rFonts w:ascii="Times New Roman" w:hAnsi="Times New Roman" w:cs="Times New Roman"/>
        </w:rPr>
      </w:pPr>
      <w:r w:rsidRPr="00D14F2F">
        <w:rPr>
          <w:rFonts w:ascii="Times New Roman" w:hAnsi="Times New Roman" w:cs="Times New Roman"/>
        </w:rPr>
        <w:t xml:space="preserve">  Настоящий регламент определяет: </w:t>
      </w:r>
    </w:p>
    <w:p w14:paraId="734CA1C1" w14:textId="77777777" w:rsidR="00850271"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мероприятия по своевременному определению рисков возникновения задолженности; </w:t>
      </w:r>
    </w:p>
    <w:p w14:paraId="5DE65070" w14:textId="77777777" w:rsidR="00850271"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выявлению нарушений договорных отношений, по которым предоставлено поручительство Фонда; </w:t>
      </w:r>
    </w:p>
    <w:p w14:paraId="67A8C51B" w14:textId="77777777" w:rsidR="00850271"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досудебные процедуры урегулирования возникшей задолженности; </w:t>
      </w:r>
    </w:p>
    <w:p w14:paraId="509E96A4" w14:textId="77777777" w:rsidR="00850271"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порядок взыскания задолженности в судебном порядке; </w:t>
      </w:r>
    </w:p>
    <w:p w14:paraId="6F05F8C0" w14:textId="77777777"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мероприятия по взысканию задолженности в порядке исполнительного производства.</w:t>
      </w:r>
    </w:p>
    <w:p w14:paraId="5324E286" w14:textId="77777777" w:rsidR="00850271" w:rsidRDefault="00850271" w:rsidP="00E705E5">
      <w:pPr>
        <w:spacing w:after="0" w:line="240" w:lineRule="auto"/>
        <w:jc w:val="both"/>
        <w:rPr>
          <w:rFonts w:ascii="Times New Roman" w:hAnsi="Times New Roman" w:cs="Times New Roman"/>
        </w:rPr>
      </w:pPr>
      <w:r w:rsidRPr="00D14F2F">
        <w:rPr>
          <w:rFonts w:ascii="Times New Roman" w:hAnsi="Times New Roman" w:cs="Times New Roman"/>
        </w:rPr>
        <w:t xml:space="preserve">  1.2.  Основные определения, используемые в настоящем регламенте: </w:t>
      </w:r>
    </w:p>
    <w:p w14:paraId="229DDD28" w14:textId="752F2841" w:rsidR="00E705E5" w:rsidRPr="00E705E5" w:rsidRDefault="00EE4081" w:rsidP="00E705E5">
      <w:pPr>
        <w:suppressAutoHyphens/>
        <w:spacing w:after="0" w:line="240" w:lineRule="auto"/>
        <w:jc w:val="both"/>
        <w:rPr>
          <w:rFonts w:ascii="Times New Roman" w:eastAsia="Times New Roman" w:hAnsi="Times New Roman" w:cs="Times New Roman"/>
          <w:sz w:val="24"/>
          <w:szCs w:val="24"/>
        </w:rPr>
      </w:pPr>
      <w:r w:rsidRPr="00EE4081">
        <w:rPr>
          <w:rFonts w:ascii="Times New Roman" w:hAnsi="Times New Roman" w:cs="Times New Roman"/>
          <w:b/>
        </w:rPr>
        <w:t xml:space="preserve">Фонд (Гарантийная организация) – </w:t>
      </w:r>
      <w:r w:rsidR="00E705E5" w:rsidRPr="00E705E5">
        <w:rPr>
          <w:rFonts w:ascii="Times New Roman" w:eastAsia="Times New Roman" w:hAnsi="Times New Roman" w:cs="Times New Roman"/>
          <w:sz w:val="24"/>
          <w:szCs w:val="24"/>
        </w:rPr>
        <w:t>Автономн</w:t>
      </w:r>
      <w:r w:rsidR="00E705E5">
        <w:rPr>
          <w:rFonts w:ascii="Times New Roman" w:eastAsia="Times New Roman" w:hAnsi="Times New Roman" w:cs="Times New Roman"/>
          <w:sz w:val="24"/>
          <w:szCs w:val="24"/>
        </w:rPr>
        <w:t>ая</w:t>
      </w:r>
      <w:r w:rsidR="00E705E5" w:rsidRPr="00E705E5">
        <w:rPr>
          <w:rFonts w:ascii="Times New Roman" w:eastAsia="Times New Roman" w:hAnsi="Times New Roman" w:cs="Times New Roman"/>
          <w:sz w:val="24"/>
          <w:szCs w:val="24"/>
        </w:rPr>
        <w:t xml:space="preserve"> некоммерческ</w:t>
      </w:r>
      <w:r w:rsidR="00E705E5">
        <w:rPr>
          <w:rFonts w:ascii="Times New Roman" w:eastAsia="Times New Roman" w:hAnsi="Times New Roman" w:cs="Times New Roman"/>
          <w:sz w:val="24"/>
          <w:szCs w:val="24"/>
        </w:rPr>
        <w:t>ая</w:t>
      </w:r>
      <w:r w:rsidR="00E705E5" w:rsidRPr="00E705E5">
        <w:rPr>
          <w:rFonts w:ascii="Times New Roman" w:eastAsia="Times New Roman" w:hAnsi="Times New Roman" w:cs="Times New Roman"/>
          <w:sz w:val="24"/>
          <w:szCs w:val="24"/>
        </w:rPr>
        <w:t xml:space="preserve"> организаци</w:t>
      </w:r>
      <w:r w:rsidR="00E705E5">
        <w:rPr>
          <w:rFonts w:ascii="Times New Roman" w:eastAsia="Times New Roman" w:hAnsi="Times New Roman" w:cs="Times New Roman"/>
          <w:sz w:val="24"/>
          <w:szCs w:val="24"/>
        </w:rPr>
        <w:t>я</w:t>
      </w:r>
    </w:p>
    <w:p w14:paraId="4913036C" w14:textId="0581D214" w:rsidR="00EE4081" w:rsidRPr="00EE4081" w:rsidRDefault="0049280E" w:rsidP="00E705E5">
      <w:pPr>
        <w:spacing w:after="0" w:line="240" w:lineRule="auto"/>
        <w:jc w:val="both"/>
        <w:rPr>
          <w:rFonts w:ascii="Times New Roman" w:hAnsi="Times New Roman" w:cs="Times New Roman"/>
        </w:rPr>
      </w:pPr>
      <w:r w:rsidRPr="0049280E">
        <w:rPr>
          <w:rFonts w:ascii="Times New Roman" w:hAnsi="Times New Roman" w:cs="Times New Roman"/>
        </w:rPr>
        <w:t xml:space="preserve"> «Центр «Мой бизнес» Курской области»</w:t>
      </w:r>
      <w:r w:rsidR="00EE4081" w:rsidRPr="00EE4081">
        <w:rPr>
          <w:rFonts w:ascii="Times New Roman" w:hAnsi="Times New Roman" w:cs="Times New Roman"/>
        </w:rPr>
        <w:t xml:space="preserve"> - юридическое лицо, на базе которого создан Гарантийный фонд, предоставляющий </w:t>
      </w:r>
      <w:r w:rsidR="00EE4081" w:rsidRPr="00EE4081">
        <w:rPr>
          <w:rFonts w:ascii="Times New Roman" w:hAnsi="Times New Roman" w:cs="Times New Roman"/>
          <w:bCs/>
        </w:rPr>
        <w:t xml:space="preserve">обеспечение по обязательствам </w:t>
      </w:r>
      <w:r w:rsidR="00E705E5" w:rsidRPr="00EE4081">
        <w:rPr>
          <w:rFonts w:ascii="Times New Roman" w:hAnsi="Times New Roman" w:cs="Times New Roman"/>
          <w:bCs/>
        </w:rPr>
        <w:t>субъектов малого и среднего предпринимательства, основанным</w:t>
      </w:r>
      <w:r w:rsidR="00EE4081" w:rsidRPr="00EE4081">
        <w:rPr>
          <w:rFonts w:ascii="Times New Roman" w:hAnsi="Times New Roman" w:cs="Times New Roman"/>
          <w:bCs/>
        </w:rPr>
        <w:t xml:space="preserve"> на кредитных договорах.</w:t>
      </w:r>
    </w:p>
    <w:p w14:paraId="797730C7" w14:textId="77777777" w:rsidR="00850271" w:rsidRDefault="00850271" w:rsidP="00E705E5">
      <w:pPr>
        <w:spacing w:after="0" w:line="240" w:lineRule="auto"/>
        <w:jc w:val="both"/>
        <w:rPr>
          <w:rFonts w:ascii="Times New Roman" w:hAnsi="Times New Roman" w:cs="Times New Roman"/>
        </w:rPr>
      </w:pPr>
      <w:r w:rsidRPr="00850271">
        <w:rPr>
          <w:rFonts w:ascii="Times New Roman" w:hAnsi="Times New Roman" w:cs="Times New Roman"/>
          <w:b/>
        </w:rPr>
        <w:t>Субъекты малого и среднего предпринимательства</w:t>
      </w:r>
      <w:r w:rsidRPr="00D14F2F">
        <w:rPr>
          <w:rFonts w:ascii="Times New Roman" w:hAnsi="Times New Roman" w:cs="Times New Roman"/>
        </w:rPr>
        <w:t xml:space="preserve"> - потребительские кооперативы и коммерческие организации, внесенные в единый государственный реестр юридических лиц,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критериям отнесения к категории субъектов малого или среднего предпринимательства в соответствии с положениями Федерального закона от 24 июля 2007 года № 209-ФЗ «О развитии малого и среднего предпринимательства в Российской Федерации» и законодательством Российской Федерации. </w:t>
      </w:r>
    </w:p>
    <w:p w14:paraId="6C974DBB" w14:textId="77777777" w:rsidR="00850271"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w:t>
      </w:r>
      <w:r w:rsidRPr="00850271">
        <w:rPr>
          <w:rFonts w:ascii="Times New Roman" w:hAnsi="Times New Roman" w:cs="Times New Roman"/>
          <w:b/>
        </w:rPr>
        <w:t>Поручительство Фонда</w:t>
      </w:r>
      <w:r w:rsidRPr="00D14F2F">
        <w:rPr>
          <w:rFonts w:ascii="Times New Roman" w:hAnsi="Times New Roman" w:cs="Times New Roman"/>
        </w:rPr>
        <w:t xml:space="preserve"> – обязанность отвечать за исполнение обяза</w:t>
      </w:r>
      <w:r w:rsidR="00BA1AD1">
        <w:rPr>
          <w:rFonts w:ascii="Times New Roman" w:hAnsi="Times New Roman" w:cs="Times New Roman"/>
        </w:rPr>
        <w:t xml:space="preserve">тельств по кредитным договорам </w:t>
      </w:r>
      <w:r w:rsidRPr="00D14F2F">
        <w:rPr>
          <w:rFonts w:ascii="Times New Roman" w:hAnsi="Times New Roman" w:cs="Times New Roman"/>
        </w:rPr>
        <w:t xml:space="preserve">субъектов малого и среднего предпринимательства перед Кредитной организацией за счет средств Фонда, оформленное договором поручительства. </w:t>
      </w:r>
    </w:p>
    <w:p w14:paraId="038E007D" w14:textId="77777777" w:rsidR="00850271"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w:t>
      </w:r>
      <w:r w:rsidRPr="00850271">
        <w:rPr>
          <w:rFonts w:ascii="Times New Roman" w:hAnsi="Times New Roman" w:cs="Times New Roman"/>
          <w:b/>
        </w:rPr>
        <w:t>Кредитная организация</w:t>
      </w:r>
      <w:r w:rsidRPr="00D14F2F">
        <w:rPr>
          <w:rFonts w:ascii="Times New Roman" w:hAnsi="Times New Roman" w:cs="Times New Roman"/>
        </w:rPr>
        <w:t xml:space="preserve"> –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(Банка России) имеет право осуществлять банковские операции, предусмотренные Федеральным законом от 02.12.1990 года № 395-1 «О банках и банковской деятельности». </w:t>
      </w:r>
    </w:p>
    <w:p w14:paraId="79B57121" w14:textId="77777777" w:rsidR="00850271"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w:t>
      </w:r>
      <w:r w:rsidRPr="00850271">
        <w:rPr>
          <w:rFonts w:ascii="Times New Roman" w:hAnsi="Times New Roman" w:cs="Times New Roman"/>
          <w:b/>
        </w:rPr>
        <w:t>Клиент</w:t>
      </w:r>
      <w:r w:rsidRPr="00D14F2F">
        <w:rPr>
          <w:rFonts w:ascii="Times New Roman" w:hAnsi="Times New Roman" w:cs="Times New Roman"/>
        </w:rPr>
        <w:t xml:space="preserve"> – субъект малого и среднего предпринимательства, </w:t>
      </w:r>
      <w:r w:rsidR="00BA1AD1">
        <w:rPr>
          <w:rFonts w:ascii="Times New Roman" w:hAnsi="Times New Roman" w:cs="Times New Roman"/>
        </w:rPr>
        <w:t xml:space="preserve">получатель кредита </w:t>
      </w:r>
      <w:r w:rsidRPr="00D14F2F">
        <w:rPr>
          <w:rFonts w:ascii="Times New Roman" w:hAnsi="Times New Roman" w:cs="Times New Roman"/>
        </w:rPr>
        <w:t xml:space="preserve">по обязательствам которого предоставлено поручительство Фонда перед Кредитной организацией. </w:t>
      </w:r>
    </w:p>
    <w:p w14:paraId="40C20842" w14:textId="77777777" w:rsidR="00850271"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w:t>
      </w:r>
      <w:r w:rsidRPr="00850271">
        <w:rPr>
          <w:rFonts w:ascii="Times New Roman" w:hAnsi="Times New Roman" w:cs="Times New Roman"/>
          <w:b/>
        </w:rPr>
        <w:t>Договорные обязательства</w:t>
      </w:r>
      <w:r w:rsidRPr="00D14F2F">
        <w:rPr>
          <w:rFonts w:ascii="Times New Roman" w:hAnsi="Times New Roman" w:cs="Times New Roman"/>
        </w:rPr>
        <w:t xml:space="preserve"> – обязательства, взятые на себя субъектом малого </w:t>
      </w:r>
      <w:r w:rsidR="00BA1AD1">
        <w:rPr>
          <w:rFonts w:ascii="Times New Roman" w:hAnsi="Times New Roman" w:cs="Times New Roman"/>
        </w:rPr>
        <w:t xml:space="preserve">и среднего предпринимательства </w:t>
      </w:r>
      <w:r w:rsidRPr="00D14F2F">
        <w:rPr>
          <w:rFonts w:ascii="Times New Roman" w:hAnsi="Times New Roman" w:cs="Times New Roman"/>
        </w:rPr>
        <w:t xml:space="preserve">в рамках кредитного договора, заключенных с Кредитными организациями под поручительство Фонда. </w:t>
      </w:r>
    </w:p>
    <w:p w14:paraId="6EC39CD2" w14:textId="77777777"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w:t>
      </w:r>
      <w:r w:rsidRPr="00850271">
        <w:rPr>
          <w:rFonts w:ascii="Times New Roman" w:hAnsi="Times New Roman" w:cs="Times New Roman"/>
          <w:b/>
        </w:rPr>
        <w:t>Задолженность</w:t>
      </w:r>
      <w:r w:rsidRPr="00D14F2F">
        <w:rPr>
          <w:rFonts w:ascii="Times New Roman" w:hAnsi="Times New Roman" w:cs="Times New Roman"/>
        </w:rPr>
        <w:t xml:space="preserve"> – сумма финансовых обязательств, подлежащих погашению в установленный срок. В случае если задолженность не погашена в установленный срок, задолженность становится просроченной.  </w:t>
      </w:r>
    </w:p>
    <w:p w14:paraId="6164241D" w14:textId="77777777" w:rsidR="00850271"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1.3. Сотрудники Фонда участвующие в работе с дебиторской задолженностью руководствуются настоящим регламентом и нормами законодательства Российской Федерации.     </w:t>
      </w:r>
    </w:p>
    <w:p w14:paraId="59CA683E" w14:textId="77777777" w:rsidR="00BA1AD1" w:rsidRPr="00D14F2F" w:rsidRDefault="00BA1AD1" w:rsidP="00850271">
      <w:pPr>
        <w:spacing w:after="0" w:line="240" w:lineRule="auto"/>
        <w:jc w:val="both"/>
        <w:rPr>
          <w:rFonts w:ascii="Times New Roman" w:hAnsi="Times New Roman" w:cs="Times New Roman"/>
        </w:rPr>
      </w:pPr>
    </w:p>
    <w:p w14:paraId="450DE817" w14:textId="77777777" w:rsidR="00850271" w:rsidRPr="00D14F2F" w:rsidRDefault="00850271" w:rsidP="00BA1AD1">
      <w:pPr>
        <w:spacing w:after="0" w:line="240" w:lineRule="auto"/>
        <w:jc w:val="center"/>
        <w:rPr>
          <w:rFonts w:ascii="Times New Roman" w:hAnsi="Times New Roman" w:cs="Times New Roman"/>
          <w:b/>
        </w:rPr>
      </w:pPr>
      <w:r w:rsidRPr="00D14F2F">
        <w:rPr>
          <w:rFonts w:ascii="Times New Roman" w:hAnsi="Times New Roman" w:cs="Times New Roman"/>
          <w:b/>
        </w:rPr>
        <w:t>2. Меры по определению рисков возникновения задолженности, на стадии предоставления поручительства</w:t>
      </w:r>
    </w:p>
    <w:p w14:paraId="418DA4D4" w14:textId="77777777"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2.1. Мероприятия по своевременному определению рисков возникновения задолженности на стадии вынесения решения о предоставлении поручительства:  </w:t>
      </w:r>
    </w:p>
    <w:p w14:paraId="71F9371F" w14:textId="77777777"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2.1.1. С момента получения Фондом заявки на предоставление поручительства и документов, входящих в состав заявки, </w:t>
      </w:r>
      <w:r w:rsidR="002C1363">
        <w:rPr>
          <w:rFonts w:ascii="Times New Roman" w:hAnsi="Times New Roman" w:cs="Times New Roman"/>
        </w:rPr>
        <w:t>специалистом</w:t>
      </w:r>
      <w:r w:rsidRPr="00D14F2F">
        <w:rPr>
          <w:rFonts w:ascii="Times New Roman" w:hAnsi="Times New Roman" w:cs="Times New Roman"/>
        </w:rPr>
        <w:t xml:space="preserve"> Фонда в течение </w:t>
      </w:r>
      <w:r w:rsidR="000A2BA4">
        <w:rPr>
          <w:rFonts w:ascii="Times New Roman" w:hAnsi="Times New Roman" w:cs="Times New Roman"/>
        </w:rPr>
        <w:t>2</w:t>
      </w:r>
      <w:r w:rsidRPr="00D14F2F">
        <w:rPr>
          <w:rFonts w:ascii="Times New Roman" w:hAnsi="Times New Roman" w:cs="Times New Roman"/>
        </w:rPr>
        <w:t xml:space="preserve"> рабоч</w:t>
      </w:r>
      <w:r w:rsidR="000A2BA4">
        <w:rPr>
          <w:rFonts w:ascii="Times New Roman" w:hAnsi="Times New Roman" w:cs="Times New Roman"/>
        </w:rPr>
        <w:t>их дней</w:t>
      </w:r>
      <w:r w:rsidRPr="00D14F2F">
        <w:rPr>
          <w:rFonts w:ascii="Times New Roman" w:hAnsi="Times New Roman" w:cs="Times New Roman"/>
        </w:rPr>
        <w:t xml:space="preserve"> проводит</w:t>
      </w:r>
      <w:r w:rsidR="000A2BA4">
        <w:rPr>
          <w:rFonts w:ascii="Times New Roman" w:hAnsi="Times New Roman" w:cs="Times New Roman"/>
        </w:rPr>
        <w:t xml:space="preserve"> проверку </w:t>
      </w:r>
      <w:r w:rsidRPr="00D14F2F">
        <w:rPr>
          <w:rFonts w:ascii="Times New Roman" w:hAnsi="Times New Roman" w:cs="Times New Roman"/>
        </w:rPr>
        <w:t>документов,</w:t>
      </w:r>
      <w:r w:rsidR="002C1363" w:rsidRPr="002C1363">
        <w:rPr>
          <w:rFonts w:ascii="Times New Roman" w:hAnsi="Times New Roman" w:cs="Times New Roman"/>
        </w:rPr>
        <w:t xml:space="preserve"> </w:t>
      </w:r>
      <w:r w:rsidR="000A2BA4">
        <w:rPr>
          <w:rFonts w:ascii="Times New Roman" w:hAnsi="Times New Roman" w:cs="Times New Roman"/>
        </w:rPr>
        <w:t>представленных К</w:t>
      </w:r>
      <w:r w:rsidR="002C1363">
        <w:rPr>
          <w:rFonts w:ascii="Times New Roman" w:hAnsi="Times New Roman" w:cs="Times New Roman"/>
        </w:rPr>
        <w:t>редитной организацией, а также анализ</w:t>
      </w:r>
      <w:r w:rsidR="002C1363" w:rsidRPr="00D14F2F">
        <w:rPr>
          <w:rFonts w:ascii="Times New Roman" w:hAnsi="Times New Roman" w:cs="Times New Roman"/>
        </w:rPr>
        <w:t xml:space="preserve"> информации по базам данных в сети Интернет</w:t>
      </w:r>
      <w:r w:rsidR="000A2BA4">
        <w:rPr>
          <w:rFonts w:ascii="Times New Roman" w:hAnsi="Times New Roman" w:cs="Times New Roman"/>
        </w:rPr>
        <w:t xml:space="preserve"> если это необходимо</w:t>
      </w:r>
      <w:r w:rsidR="002C1363" w:rsidRPr="00D14F2F">
        <w:rPr>
          <w:rFonts w:ascii="Times New Roman" w:hAnsi="Times New Roman" w:cs="Times New Roman"/>
        </w:rPr>
        <w:t xml:space="preserve">.  </w:t>
      </w:r>
      <w:r w:rsidR="002C1363">
        <w:rPr>
          <w:rFonts w:ascii="Times New Roman" w:hAnsi="Times New Roman" w:cs="Times New Roman"/>
        </w:rPr>
        <w:t xml:space="preserve"> </w:t>
      </w:r>
      <w:r w:rsidRPr="00D14F2F">
        <w:rPr>
          <w:rFonts w:ascii="Times New Roman" w:hAnsi="Times New Roman" w:cs="Times New Roman"/>
        </w:rPr>
        <w:t xml:space="preserve"> </w:t>
      </w:r>
    </w:p>
    <w:p w14:paraId="00C4A5DD" w14:textId="77777777"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2.1.2. </w:t>
      </w:r>
      <w:r w:rsidR="00C32F5C">
        <w:rPr>
          <w:rFonts w:ascii="Times New Roman" w:hAnsi="Times New Roman" w:cs="Times New Roman"/>
        </w:rPr>
        <w:t>Далее специалист Фонда формирует пакет документов (заявка на получение поручительства, карта заемщика СМСП подавшего заявку, краткая характеристика деятельности клиента) для передачи руководителю Фонда</w:t>
      </w:r>
      <w:r w:rsidR="000A2BA4">
        <w:rPr>
          <w:rFonts w:ascii="Times New Roman" w:hAnsi="Times New Roman" w:cs="Times New Roman"/>
        </w:rPr>
        <w:t>,</w:t>
      </w:r>
      <w:r w:rsidR="00C32F5C">
        <w:rPr>
          <w:rFonts w:ascii="Times New Roman" w:hAnsi="Times New Roman" w:cs="Times New Roman"/>
        </w:rPr>
        <w:t xml:space="preserve"> </w:t>
      </w:r>
      <w:r w:rsidR="000A2BA4">
        <w:rPr>
          <w:rFonts w:ascii="Times New Roman" w:hAnsi="Times New Roman" w:cs="Times New Roman"/>
        </w:rPr>
        <w:t xml:space="preserve">который, принимает решение </w:t>
      </w:r>
      <w:r w:rsidR="00C20592">
        <w:rPr>
          <w:rFonts w:ascii="Times New Roman" w:hAnsi="Times New Roman" w:cs="Times New Roman"/>
        </w:rPr>
        <w:t xml:space="preserve">о вынесении вопроса </w:t>
      </w:r>
      <w:r w:rsidR="000A2BA4">
        <w:rPr>
          <w:rFonts w:ascii="Times New Roman" w:hAnsi="Times New Roman" w:cs="Times New Roman"/>
        </w:rPr>
        <w:t>о предоставлении поручительства на заседание</w:t>
      </w:r>
      <w:r w:rsidR="00C32F5C">
        <w:rPr>
          <w:rFonts w:ascii="Times New Roman" w:hAnsi="Times New Roman" w:cs="Times New Roman"/>
        </w:rPr>
        <w:t xml:space="preserve"> членам общего собрания Фонда.</w:t>
      </w:r>
      <w:r w:rsidRPr="00D14F2F">
        <w:rPr>
          <w:rFonts w:ascii="Times New Roman" w:hAnsi="Times New Roman" w:cs="Times New Roman"/>
        </w:rPr>
        <w:t xml:space="preserve">   </w:t>
      </w:r>
    </w:p>
    <w:p w14:paraId="131BBDAB" w14:textId="7AE06DED"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lastRenderedPageBreak/>
        <w:t xml:space="preserve"> 2.3. Все действия по проверке информации о Клиенте осуществляются в рамках законодат</w:t>
      </w:r>
      <w:r w:rsidR="000A2BA4">
        <w:rPr>
          <w:rFonts w:ascii="Times New Roman" w:hAnsi="Times New Roman" w:cs="Times New Roman"/>
        </w:rPr>
        <w:t xml:space="preserve">ельства Российской Федерации. </w:t>
      </w:r>
      <w:r w:rsidRPr="00D14F2F">
        <w:rPr>
          <w:rFonts w:ascii="Times New Roman" w:hAnsi="Times New Roman" w:cs="Times New Roman"/>
        </w:rPr>
        <w:t>Аналитическая информация, предоставляемая Кредитными организациями о финансово</w:t>
      </w:r>
      <w:r w:rsidR="000A2BA4">
        <w:rPr>
          <w:rFonts w:ascii="Times New Roman" w:hAnsi="Times New Roman" w:cs="Times New Roman"/>
        </w:rPr>
        <w:t>-хозяйственном</w:t>
      </w:r>
      <w:r w:rsidRPr="00D14F2F">
        <w:rPr>
          <w:rFonts w:ascii="Times New Roman" w:hAnsi="Times New Roman" w:cs="Times New Roman"/>
        </w:rPr>
        <w:t xml:space="preserve"> состоянии </w:t>
      </w:r>
      <w:r w:rsidR="00E705E5" w:rsidRPr="00D14F2F">
        <w:rPr>
          <w:rFonts w:ascii="Times New Roman" w:hAnsi="Times New Roman" w:cs="Times New Roman"/>
        </w:rPr>
        <w:t>Клиента,</w:t>
      </w:r>
      <w:r w:rsidRPr="00D14F2F">
        <w:rPr>
          <w:rFonts w:ascii="Times New Roman" w:hAnsi="Times New Roman" w:cs="Times New Roman"/>
        </w:rPr>
        <w:t xml:space="preserve"> не оспаривается Фондом, но может уточняться, корре</w:t>
      </w:r>
      <w:r w:rsidR="000A2BA4">
        <w:rPr>
          <w:rFonts w:ascii="Times New Roman" w:hAnsi="Times New Roman" w:cs="Times New Roman"/>
        </w:rPr>
        <w:t>ктироваться специалистом Фонда</w:t>
      </w:r>
      <w:r w:rsidRPr="00D14F2F">
        <w:rPr>
          <w:rFonts w:ascii="Times New Roman" w:hAnsi="Times New Roman" w:cs="Times New Roman"/>
        </w:rPr>
        <w:t>, после уведомления об этом ответствен</w:t>
      </w:r>
      <w:r w:rsidR="000A2BA4">
        <w:rPr>
          <w:rFonts w:ascii="Times New Roman" w:hAnsi="Times New Roman" w:cs="Times New Roman"/>
        </w:rPr>
        <w:t>ного лица Кредитной организации</w:t>
      </w:r>
      <w:r w:rsidRPr="00D14F2F">
        <w:rPr>
          <w:rFonts w:ascii="Times New Roman" w:hAnsi="Times New Roman" w:cs="Times New Roman"/>
        </w:rPr>
        <w:t>.  При выявлении несоответствия в документах, отсутствия документа, подтверждающего финансовую состоятельность, залоговое обеспечение Клиента, работа с документами приостанавливается до устранения несоответствий или предоставления необходимых до</w:t>
      </w:r>
      <w:r w:rsidR="000A2BA4">
        <w:rPr>
          <w:rFonts w:ascii="Times New Roman" w:hAnsi="Times New Roman" w:cs="Times New Roman"/>
        </w:rPr>
        <w:t>кументов кредитной организацией</w:t>
      </w:r>
      <w:r w:rsidRPr="00D14F2F">
        <w:rPr>
          <w:rFonts w:ascii="Times New Roman" w:hAnsi="Times New Roman" w:cs="Times New Roman"/>
        </w:rPr>
        <w:t xml:space="preserve">.   </w:t>
      </w:r>
    </w:p>
    <w:p w14:paraId="2A480D4F" w14:textId="77777777" w:rsidR="000A2BA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2.4. При анализе информации о Клиенте ответственные сотрудники Фонда обязаны учитывать:</w:t>
      </w:r>
    </w:p>
    <w:p w14:paraId="293359EB" w14:textId="77777777" w:rsidR="000A2BA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 дату регистрации Клиента в налоговом органе</w:t>
      </w:r>
      <w:r w:rsidR="00070D8D" w:rsidRPr="00070D8D">
        <w:rPr>
          <w:rFonts w:ascii="Times New Roman" w:hAnsi="Times New Roman" w:cs="Times New Roman"/>
        </w:rPr>
        <w:t xml:space="preserve"> </w:t>
      </w:r>
      <w:r w:rsidR="00070D8D">
        <w:rPr>
          <w:rFonts w:ascii="Times New Roman" w:hAnsi="Times New Roman" w:cs="Times New Roman"/>
        </w:rPr>
        <w:t>Курской области</w:t>
      </w:r>
      <w:r w:rsidRPr="00D14F2F">
        <w:rPr>
          <w:rFonts w:ascii="Times New Roman" w:hAnsi="Times New Roman" w:cs="Times New Roman"/>
        </w:rPr>
        <w:t xml:space="preserve">, фактический срок ведения предпринимательской деятельности; </w:t>
      </w:r>
    </w:p>
    <w:p w14:paraId="320D4FC5" w14:textId="77777777" w:rsidR="000A2BA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информацию по бухгалтерской отчетности;</w:t>
      </w:r>
    </w:p>
    <w:p w14:paraId="43BA0E06" w14:textId="77777777"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информацию о наличии неисполненных или исполненных позднее установленного срока обязательствах Клиента по ранее взятым на себя обязательствам;</w:t>
      </w:r>
    </w:p>
    <w:p w14:paraId="53B8C905" w14:textId="77777777" w:rsidR="00850271" w:rsidRPr="00D14F2F" w:rsidRDefault="00C20592" w:rsidP="00850271">
      <w:pPr>
        <w:spacing w:after="0" w:line="240" w:lineRule="auto"/>
        <w:jc w:val="both"/>
        <w:rPr>
          <w:rFonts w:ascii="Times New Roman" w:hAnsi="Times New Roman" w:cs="Times New Roman"/>
        </w:rPr>
      </w:pPr>
      <w:r>
        <w:rPr>
          <w:rFonts w:ascii="Times New Roman" w:hAnsi="Times New Roman" w:cs="Times New Roman"/>
        </w:rPr>
        <w:t>2.5</w:t>
      </w:r>
      <w:r w:rsidR="00850271" w:rsidRPr="00D14F2F">
        <w:rPr>
          <w:rFonts w:ascii="Times New Roman" w:hAnsi="Times New Roman" w:cs="Times New Roman"/>
        </w:rPr>
        <w:t xml:space="preserve">. Контроль за выполнением условий кредитных договоров, поручительства, залогового обеспечения ведется </w:t>
      </w:r>
      <w:r w:rsidR="00EE70D6">
        <w:rPr>
          <w:rFonts w:ascii="Times New Roman" w:hAnsi="Times New Roman" w:cs="Times New Roman"/>
        </w:rPr>
        <w:t xml:space="preserve">Кредитной организацией, </w:t>
      </w:r>
      <w:r w:rsidR="00070D8D">
        <w:rPr>
          <w:rFonts w:ascii="Times New Roman" w:hAnsi="Times New Roman" w:cs="Times New Roman"/>
        </w:rPr>
        <w:t>специалистом</w:t>
      </w:r>
      <w:r w:rsidR="00850271" w:rsidRPr="00D14F2F">
        <w:rPr>
          <w:rFonts w:ascii="Times New Roman" w:hAnsi="Times New Roman" w:cs="Times New Roman"/>
        </w:rPr>
        <w:t xml:space="preserve"> и юристом Фонда.  </w:t>
      </w:r>
    </w:p>
    <w:p w14:paraId="730495E3" w14:textId="77777777" w:rsidR="00850271" w:rsidRDefault="00C20592" w:rsidP="00850271">
      <w:pPr>
        <w:spacing w:after="0" w:line="240" w:lineRule="auto"/>
        <w:jc w:val="both"/>
        <w:rPr>
          <w:rFonts w:ascii="Times New Roman" w:hAnsi="Times New Roman" w:cs="Times New Roman"/>
        </w:rPr>
      </w:pPr>
      <w:r>
        <w:rPr>
          <w:rFonts w:ascii="Times New Roman" w:hAnsi="Times New Roman" w:cs="Times New Roman"/>
        </w:rPr>
        <w:t xml:space="preserve"> </w:t>
      </w:r>
      <w:r w:rsidR="00850271" w:rsidRPr="00D14F2F">
        <w:rPr>
          <w:rFonts w:ascii="Times New Roman" w:hAnsi="Times New Roman" w:cs="Times New Roman"/>
        </w:rPr>
        <w:t>2.</w:t>
      </w:r>
      <w:r>
        <w:rPr>
          <w:rFonts w:ascii="Times New Roman" w:hAnsi="Times New Roman" w:cs="Times New Roman"/>
        </w:rPr>
        <w:t>6</w:t>
      </w:r>
      <w:r w:rsidR="00850271" w:rsidRPr="00D14F2F">
        <w:rPr>
          <w:rFonts w:ascii="Times New Roman" w:hAnsi="Times New Roman" w:cs="Times New Roman"/>
        </w:rPr>
        <w:t xml:space="preserve">. Контроль платежей Клиента осуществляется сотрудниками Фонда на основании информации, предоставляемой Кредитными организациями, </w:t>
      </w:r>
      <w:r w:rsidR="00850271" w:rsidRPr="00C20592">
        <w:rPr>
          <w:rFonts w:ascii="Times New Roman" w:hAnsi="Times New Roman" w:cs="Times New Roman"/>
        </w:rPr>
        <w:t>не реже одного раза в квартал</w:t>
      </w:r>
      <w:r w:rsidR="00850271" w:rsidRPr="00D14F2F">
        <w:rPr>
          <w:rFonts w:ascii="Times New Roman" w:hAnsi="Times New Roman" w:cs="Times New Roman"/>
        </w:rPr>
        <w:t xml:space="preserve">.   В случае выявления нарушений договорных обязательств в части погашения сумм основного долга и выплаты процентов за пользование кредитными средствами, </w:t>
      </w:r>
      <w:r w:rsidR="00EE70D6">
        <w:rPr>
          <w:rFonts w:ascii="Times New Roman" w:hAnsi="Times New Roman" w:cs="Times New Roman"/>
        </w:rPr>
        <w:t>ю</w:t>
      </w:r>
      <w:r w:rsidR="00850271" w:rsidRPr="00D14F2F">
        <w:rPr>
          <w:rFonts w:ascii="Times New Roman" w:hAnsi="Times New Roman" w:cs="Times New Roman"/>
        </w:rPr>
        <w:t xml:space="preserve">рист или </w:t>
      </w:r>
      <w:r w:rsidR="00EE70D6">
        <w:rPr>
          <w:rFonts w:ascii="Times New Roman" w:hAnsi="Times New Roman" w:cs="Times New Roman"/>
        </w:rPr>
        <w:t>специалист</w:t>
      </w:r>
      <w:r w:rsidR="00850271" w:rsidRPr="00D14F2F">
        <w:rPr>
          <w:rFonts w:ascii="Times New Roman" w:hAnsi="Times New Roman" w:cs="Times New Roman"/>
        </w:rPr>
        <w:t xml:space="preserve"> Фонда </w:t>
      </w:r>
      <w:r w:rsidR="00EE70D6">
        <w:rPr>
          <w:rFonts w:ascii="Times New Roman" w:hAnsi="Times New Roman" w:cs="Times New Roman"/>
        </w:rPr>
        <w:t xml:space="preserve">вправе </w:t>
      </w:r>
      <w:r w:rsidR="00850271" w:rsidRPr="00D14F2F">
        <w:rPr>
          <w:rFonts w:ascii="Times New Roman" w:hAnsi="Times New Roman" w:cs="Times New Roman"/>
        </w:rPr>
        <w:t>связаться с Клиентом и выяснить причины возникновения задолженности. Если Клиент уклоняется от общения с сотрудниками Фонда или скрывает факт нарушения договорных обязательств, сотрудники Фонда всю необходимую информацию запрашивают у Кредитной органи</w:t>
      </w:r>
      <w:r w:rsidR="00EE70D6">
        <w:rPr>
          <w:rFonts w:ascii="Times New Roman" w:hAnsi="Times New Roman" w:cs="Times New Roman"/>
        </w:rPr>
        <w:t>зации</w:t>
      </w:r>
      <w:r w:rsidR="00850271" w:rsidRPr="00D14F2F">
        <w:rPr>
          <w:rFonts w:ascii="Times New Roman" w:hAnsi="Times New Roman" w:cs="Times New Roman"/>
        </w:rPr>
        <w:t xml:space="preserve">. </w:t>
      </w:r>
    </w:p>
    <w:p w14:paraId="11F713D6" w14:textId="77777777" w:rsidR="005A68A0" w:rsidRPr="00D14F2F" w:rsidRDefault="005A68A0" w:rsidP="00850271">
      <w:pPr>
        <w:spacing w:after="0" w:line="240" w:lineRule="auto"/>
        <w:jc w:val="both"/>
        <w:rPr>
          <w:rFonts w:ascii="Times New Roman" w:hAnsi="Times New Roman" w:cs="Times New Roman"/>
        </w:rPr>
      </w:pPr>
    </w:p>
    <w:p w14:paraId="4EC0C1A6" w14:textId="77777777" w:rsidR="00850271" w:rsidRPr="00D14F2F" w:rsidRDefault="00850271" w:rsidP="005A68A0">
      <w:pPr>
        <w:spacing w:after="0" w:line="240" w:lineRule="auto"/>
        <w:jc w:val="center"/>
        <w:rPr>
          <w:rFonts w:ascii="Times New Roman" w:hAnsi="Times New Roman" w:cs="Times New Roman"/>
          <w:b/>
        </w:rPr>
      </w:pPr>
      <w:r w:rsidRPr="00D14F2F">
        <w:rPr>
          <w:rFonts w:ascii="Times New Roman" w:hAnsi="Times New Roman" w:cs="Times New Roman"/>
          <w:b/>
        </w:rPr>
        <w:t>3. Порядок действия сотрудников Фонда в случае получения уведо</w:t>
      </w:r>
      <w:r w:rsidR="005A68A0">
        <w:rPr>
          <w:rFonts w:ascii="Times New Roman" w:hAnsi="Times New Roman" w:cs="Times New Roman"/>
          <w:b/>
        </w:rPr>
        <w:t>мления от Кредитной организации</w:t>
      </w:r>
    </w:p>
    <w:p w14:paraId="53D1CD07" w14:textId="77777777" w:rsidR="00EE70D6"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3.1.  В случае поступления уведомления от Кредитной организации, о нарушении условий кредитного договора, юрист</w:t>
      </w:r>
      <w:r w:rsidR="00EE70D6">
        <w:rPr>
          <w:rFonts w:ascii="Times New Roman" w:hAnsi="Times New Roman" w:cs="Times New Roman"/>
        </w:rPr>
        <w:t xml:space="preserve"> или специалист</w:t>
      </w:r>
      <w:r w:rsidRPr="00D14F2F">
        <w:rPr>
          <w:rFonts w:ascii="Times New Roman" w:hAnsi="Times New Roman" w:cs="Times New Roman"/>
        </w:rPr>
        <w:t xml:space="preserve"> Фонда обязан:</w:t>
      </w:r>
    </w:p>
    <w:p w14:paraId="32B36993" w14:textId="77777777" w:rsidR="00EE70D6"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 зарегистрировать уведомление в журнале входящей корреспонденции Фонда; </w:t>
      </w:r>
    </w:p>
    <w:p w14:paraId="27E5F2B0" w14:textId="77777777"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проверить соблюдение срока подачи уведомления Кредитной организацией, (не более пяти рабочих дней с даты нарушения договорных обязательств Клиентом) в Фонд о нарушении условий договорных обязательств; </w:t>
      </w:r>
    </w:p>
    <w:p w14:paraId="3B9C0BF3" w14:textId="77777777" w:rsidR="00EE70D6"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сообщить об уведом</w:t>
      </w:r>
      <w:r w:rsidR="00EE70D6">
        <w:rPr>
          <w:rFonts w:ascii="Times New Roman" w:hAnsi="Times New Roman" w:cs="Times New Roman"/>
        </w:rPr>
        <w:t xml:space="preserve">лении от Кредитной организации </w:t>
      </w:r>
      <w:r w:rsidRPr="00D14F2F">
        <w:rPr>
          <w:rFonts w:ascii="Times New Roman" w:hAnsi="Times New Roman" w:cs="Times New Roman"/>
        </w:rPr>
        <w:t>о нарушен</w:t>
      </w:r>
      <w:r w:rsidR="00EE70D6">
        <w:rPr>
          <w:rFonts w:ascii="Times New Roman" w:hAnsi="Times New Roman" w:cs="Times New Roman"/>
        </w:rPr>
        <w:t xml:space="preserve">ии условий кредитного договора </w:t>
      </w:r>
      <w:r w:rsidRPr="00D14F2F">
        <w:rPr>
          <w:rFonts w:ascii="Times New Roman" w:hAnsi="Times New Roman" w:cs="Times New Roman"/>
        </w:rPr>
        <w:t xml:space="preserve">директору Фонда; </w:t>
      </w:r>
    </w:p>
    <w:p w14:paraId="6C834417" w14:textId="77777777" w:rsidR="00EE70D6"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связаться с </w:t>
      </w:r>
      <w:r w:rsidR="00EE70D6">
        <w:rPr>
          <w:rFonts w:ascii="Times New Roman" w:hAnsi="Times New Roman" w:cs="Times New Roman"/>
        </w:rPr>
        <w:t xml:space="preserve">Кредитной организацией </w:t>
      </w:r>
      <w:r w:rsidRPr="00D14F2F">
        <w:rPr>
          <w:rFonts w:ascii="Times New Roman" w:hAnsi="Times New Roman" w:cs="Times New Roman"/>
        </w:rPr>
        <w:t xml:space="preserve">для выяснения причин нарушения договорных обязательств Клиентом, мер, принимаемых к погашению возникшей задолженности; </w:t>
      </w:r>
    </w:p>
    <w:p w14:paraId="02D805E5" w14:textId="77777777"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связаться с Клиентом для выяснения причин нарушения договорных обязательств и мер, принимаемых Клиентом для погашения возникшей задолженно</w:t>
      </w:r>
      <w:r w:rsidR="00EE70D6">
        <w:rPr>
          <w:rFonts w:ascii="Times New Roman" w:hAnsi="Times New Roman" w:cs="Times New Roman"/>
        </w:rPr>
        <w:t xml:space="preserve">сти перед Кредитной организаций; </w:t>
      </w:r>
      <w:r w:rsidRPr="00D14F2F">
        <w:rPr>
          <w:rFonts w:ascii="Times New Roman" w:hAnsi="Times New Roman" w:cs="Times New Roman"/>
        </w:rPr>
        <w:t xml:space="preserve">- определить дату предъявления требования (претензии) Кредитной организации к Клиенту </w:t>
      </w:r>
      <w:r w:rsidRPr="00C20592">
        <w:rPr>
          <w:rFonts w:ascii="Times New Roman" w:hAnsi="Times New Roman" w:cs="Times New Roman"/>
        </w:rPr>
        <w:t>(не более 10 рабочих дней с даты нарушения договорных обязательств Клиентом);</w:t>
      </w:r>
      <w:r w:rsidRPr="00D14F2F">
        <w:rPr>
          <w:rFonts w:ascii="Times New Roman" w:hAnsi="Times New Roman" w:cs="Times New Roman"/>
        </w:rPr>
        <w:t xml:space="preserve"> </w:t>
      </w:r>
    </w:p>
    <w:p w14:paraId="3466C615" w14:textId="77777777"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3.2. В течение 3 рабочих дней с момента получения уведомления Кредитной организации, юрист</w:t>
      </w:r>
      <w:r w:rsidR="00066EDC">
        <w:rPr>
          <w:rFonts w:ascii="Times New Roman" w:hAnsi="Times New Roman" w:cs="Times New Roman"/>
        </w:rPr>
        <w:t xml:space="preserve"> или специалист</w:t>
      </w:r>
      <w:r w:rsidRPr="00D14F2F">
        <w:rPr>
          <w:rFonts w:ascii="Times New Roman" w:hAnsi="Times New Roman" w:cs="Times New Roman"/>
        </w:rPr>
        <w:t xml:space="preserve"> Фонда вправе направить</w:t>
      </w:r>
      <w:r w:rsidR="00066EDC">
        <w:rPr>
          <w:rFonts w:ascii="Times New Roman" w:hAnsi="Times New Roman" w:cs="Times New Roman"/>
        </w:rPr>
        <w:t xml:space="preserve"> в адрес Кредитной организации </w:t>
      </w:r>
      <w:r w:rsidRPr="00D14F2F">
        <w:rPr>
          <w:rFonts w:ascii="Times New Roman" w:hAnsi="Times New Roman" w:cs="Times New Roman"/>
        </w:rPr>
        <w:t xml:space="preserve">запрос о предоставлении расчета задолженности Клиента. </w:t>
      </w:r>
    </w:p>
    <w:p w14:paraId="65C9EDB1" w14:textId="77777777"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3.3. В случае на</w:t>
      </w:r>
      <w:r w:rsidR="00066EDC">
        <w:rPr>
          <w:rFonts w:ascii="Times New Roman" w:hAnsi="Times New Roman" w:cs="Times New Roman"/>
        </w:rPr>
        <w:t xml:space="preserve">рушения Кредитной организацией </w:t>
      </w:r>
      <w:r w:rsidRPr="00D14F2F">
        <w:rPr>
          <w:rFonts w:ascii="Times New Roman" w:hAnsi="Times New Roman" w:cs="Times New Roman"/>
        </w:rPr>
        <w:t xml:space="preserve">срока уведомления Фонда о нарушении договорных обязательств Клиентом все сроки процедур предъявления требований (претензий) к Фонду начинают отсчитываться с даты получения уведомления, а не с даты нарушения договорных обязательств Клиентом.  </w:t>
      </w:r>
    </w:p>
    <w:p w14:paraId="0EB09CE2" w14:textId="77777777" w:rsidR="00850271" w:rsidRPr="00D14F2F" w:rsidRDefault="00066EDC" w:rsidP="00066EDC">
      <w:pPr>
        <w:spacing w:after="0" w:line="240" w:lineRule="auto"/>
        <w:jc w:val="both"/>
        <w:rPr>
          <w:rFonts w:ascii="Times New Roman" w:hAnsi="Times New Roman" w:cs="Times New Roman"/>
        </w:rPr>
      </w:pPr>
      <w:r>
        <w:rPr>
          <w:rFonts w:ascii="Times New Roman" w:hAnsi="Times New Roman" w:cs="Times New Roman"/>
        </w:rPr>
        <w:t>3.4</w:t>
      </w:r>
      <w:r w:rsidR="00850271" w:rsidRPr="00D14F2F">
        <w:rPr>
          <w:rFonts w:ascii="Times New Roman" w:hAnsi="Times New Roman" w:cs="Times New Roman"/>
        </w:rPr>
        <w:t>. По истечении 10 дней с момента нарушения договорных обязательств К</w:t>
      </w:r>
      <w:r>
        <w:rPr>
          <w:rFonts w:ascii="Times New Roman" w:hAnsi="Times New Roman" w:cs="Times New Roman"/>
        </w:rPr>
        <w:t xml:space="preserve">лиентом, Кредитная организация </w:t>
      </w:r>
      <w:r w:rsidR="00850271" w:rsidRPr="00D14F2F">
        <w:rPr>
          <w:rFonts w:ascii="Times New Roman" w:hAnsi="Times New Roman" w:cs="Times New Roman"/>
        </w:rPr>
        <w:t xml:space="preserve">должна направить Клиенту требование о погашении задолженности, возникшей в результате нарушения договорных обязательств.   </w:t>
      </w:r>
    </w:p>
    <w:p w14:paraId="287F4E10" w14:textId="77777777" w:rsidR="00850271" w:rsidRPr="00D14F2F" w:rsidRDefault="00066EDC" w:rsidP="00850271">
      <w:pPr>
        <w:spacing w:after="0" w:line="240" w:lineRule="auto"/>
        <w:jc w:val="both"/>
        <w:rPr>
          <w:rFonts w:ascii="Times New Roman" w:hAnsi="Times New Roman" w:cs="Times New Roman"/>
        </w:rPr>
      </w:pPr>
      <w:r>
        <w:rPr>
          <w:rFonts w:ascii="Times New Roman" w:hAnsi="Times New Roman" w:cs="Times New Roman"/>
        </w:rPr>
        <w:t>3.5</w:t>
      </w:r>
      <w:r w:rsidR="00850271" w:rsidRPr="00D14F2F">
        <w:rPr>
          <w:rFonts w:ascii="Times New Roman" w:hAnsi="Times New Roman" w:cs="Times New Roman"/>
        </w:rPr>
        <w:t>.  В период исполнения Клиентом тр</w:t>
      </w:r>
      <w:r>
        <w:rPr>
          <w:rFonts w:ascii="Times New Roman" w:hAnsi="Times New Roman" w:cs="Times New Roman"/>
        </w:rPr>
        <w:t xml:space="preserve">ебования Кредитной организации </w:t>
      </w:r>
      <w:r w:rsidR="00850271" w:rsidRPr="00D14F2F">
        <w:rPr>
          <w:rFonts w:ascii="Times New Roman" w:hAnsi="Times New Roman" w:cs="Times New Roman"/>
        </w:rPr>
        <w:t xml:space="preserve">Фонд контролирует порядок урегулирования задолженности. Фонд имеет право выехать к Клиенту по месту ведения предпринимательской деятельности с целью проверки мероприятий, проводимых Клиентом для погашения задолженности.  </w:t>
      </w:r>
    </w:p>
    <w:p w14:paraId="36E28BFD" w14:textId="77777777" w:rsidR="00850271" w:rsidRPr="00D14F2F" w:rsidRDefault="00066EDC" w:rsidP="00850271">
      <w:pPr>
        <w:spacing w:after="0" w:line="240" w:lineRule="auto"/>
        <w:jc w:val="both"/>
        <w:rPr>
          <w:rFonts w:ascii="Times New Roman" w:hAnsi="Times New Roman" w:cs="Times New Roman"/>
        </w:rPr>
      </w:pPr>
      <w:r>
        <w:rPr>
          <w:rFonts w:ascii="Times New Roman" w:hAnsi="Times New Roman" w:cs="Times New Roman"/>
        </w:rPr>
        <w:t>3.6</w:t>
      </w:r>
      <w:r w:rsidR="00850271" w:rsidRPr="00D14F2F">
        <w:rPr>
          <w:rFonts w:ascii="Times New Roman" w:hAnsi="Times New Roman" w:cs="Times New Roman"/>
        </w:rPr>
        <w:t>. До истечения срока погашения задолженности Клиентом, установ</w:t>
      </w:r>
      <w:r>
        <w:rPr>
          <w:rFonts w:ascii="Times New Roman" w:hAnsi="Times New Roman" w:cs="Times New Roman"/>
        </w:rPr>
        <w:t xml:space="preserve">ленного Кредитной организацией </w:t>
      </w:r>
      <w:r w:rsidR="00850271" w:rsidRPr="00D14F2F">
        <w:rPr>
          <w:rFonts w:ascii="Times New Roman" w:hAnsi="Times New Roman" w:cs="Times New Roman"/>
        </w:rPr>
        <w:t>Клиент обязан письменно у</w:t>
      </w:r>
      <w:r>
        <w:rPr>
          <w:rFonts w:ascii="Times New Roman" w:hAnsi="Times New Roman" w:cs="Times New Roman"/>
        </w:rPr>
        <w:t xml:space="preserve">ведомить Кредитную организацию </w:t>
      </w:r>
      <w:r w:rsidR="005667B7">
        <w:rPr>
          <w:rFonts w:ascii="Times New Roman" w:hAnsi="Times New Roman" w:cs="Times New Roman"/>
        </w:rPr>
        <w:t xml:space="preserve">и </w:t>
      </w:r>
      <w:r w:rsidR="00850271" w:rsidRPr="00D14F2F">
        <w:rPr>
          <w:rFonts w:ascii="Times New Roman" w:hAnsi="Times New Roman" w:cs="Times New Roman"/>
        </w:rPr>
        <w:t xml:space="preserve">Фонд о мерах, принятых к полному или частичному погашению возникшей задолженности.  В случае если полное </w:t>
      </w:r>
      <w:r w:rsidR="00850271" w:rsidRPr="00D14F2F">
        <w:rPr>
          <w:rFonts w:ascii="Times New Roman" w:hAnsi="Times New Roman" w:cs="Times New Roman"/>
        </w:rPr>
        <w:lastRenderedPageBreak/>
        <w:t xml:space="preserve">или частичное погашение задолженности со стороны Клиента не возможно, в письменном уведомлении Клиент обязан отразить причины, препятствующие исполнению договорных обязательств.  </w:t>
      </w:r>
    </w:p>
    <w:p w14:paraId="2C212A06" w14:textId="77777777" w:rsidR="00850271" w:rsidRPr="00D14F2F" w:rsidRDefault="00066EDC" w:rsidP="00850271">
      <w:pPr>
        <w:spacing w:after="0" w:line="240" w:lineRule="auto"/>
        <w:jc w:val="both"/>
        <w:rPr>
          <w:rFonts w:ascii="Times New Roman" w:hAnsi="Times New Roman" w:cs="Times New Roman"/>
        </w:rPr>
      </w:pPr>
      <w:r w:rsidRPr="00C20592">
        <w:rPr>
          <w:rFonts w:ascii="Times New Roman" w:hAnsi="Times New Roman" w:cs="Times New Roman"/>
        </w:rPr>
        <w:t>3.7</w:t>
      </w:r>
      <w:r w:rsidR="00850271" w:rsidRPr="00C20592">
        <w:rPr>
          <w:rFonts w:ascii="Times New Roman" w:hAnsi="Times New Roman" w:cs="Times New Roman"/>
        </w:rPr>
        <w:t>. В случае исполнения Клиентом тр</w:t>
      </w:r>
      <w:r w:rsidRPr="00C20592">
        <w:rPr>
          <w:rFonts w:ascii="Times New Roman" w:hAnsi="Times New Roman" w:cs="Times New Roman"/>
        </w:rPr>
        <w:t xml:space="preserve">ебований Кредитной организации </w:t>
      </w:r>
      <w:r w:rsidR="00850271" w:rsidRPr="00C20592">
        <w:rPr>
          <w:rFonts w:ascii="Times New Roman" w:hAnsi="Times New Roman" w:cs="Times New Roman"/>
        </w:rPr>
        <w:t>в полном объеме,</w:t>
      </w:r>
      <w:r w:rsidR="00850271" w:rsidRPr="00D14F2F">
        <w:rPr>
          <w:rFonts w:ascii="Times New Roman" w:hAnsi="Times New Roman" w:cs="Times New Roman"/>
        </w:rPr>
        <w:t xml:space="preserve"> </w:t>
      </w:r>
      <w:r w:rsidR="00D675E5">
        <w:rPr>
          <w:rFonts w:ascii="Times New Roman" w:hAnsi="Times New Roman" w:cs="Times New Roman"/>
        </w:rPr>
        <w:t xml:space="preserve">кредитная организация </w:t>
      </w:r>
      <w:r w:rsidR="00850271" w:rsidRPr="00D14F2F">
        <w:rPr>
          <w:rFonts w:ascii="Times New Roman" w:hAnsi="Times New Roman" w:cs="Times New Roman"/>
        </w:rPr>
        <w:t>долж</w:t>
      </w:r>
      <w:r w:rsidR="00D675E5">
        <w:rPr>
          <w:rFonts w:ascii="Times New Roman" w:hAnsi="Times New Roman" w:cs="Times New Roman"/>
        </w:rPr>
        <w:t>на</w:t>
      </w:r>
      <w:r w:rsidR="00850271" w:rsidRPr="00D14F2F">
        <w:rPr>
          <w:rFonts w:ascii="Times New Roman" w:hAnsi="Times New Roman" w:cs="Times New Roman"/>
        </w:rPr>
        <w:t xml:space="preserve"> направить в адрес Фонда уведомление об исполнении обязательств, предъявленных к исполнению Кредитн</w:t>
      </w:r>
      <w:r>
        <w:rPr>
          <w:rFonts w:ascii="Times New Roman" w:hAnsi="Times New Roman" w:cs="Times New Roman"/>
        </w:rPr>
        <w:t xml:space="preserve">ой организацией </w:t>
      </w:r>
      <w:r w:rsidR="00850271" w:rsidRPr="00D14F2F">
        <w:rPr>
          <w:rFonts w:ascii="Times New Roman" w:hAnsi="Times New Roman" w:cs="Times New Roman"/>
        </w:rPr>
        <w:t xml:space="preserve">в полном объеме или частично.   В течение 1 рабочего дня с момента получения Фондом уведомления  о полном или частичном исполнении Клиентом предъявленных к нему требований Кредитной организацией,  </w:t>
      </w:r>
      <w:r w:rsidR="005667B7" w:rsidRPr="00D14F2F">
        <w:rPr>
          <w:rFonts w:ascii="Times New Roman" w:hAnsi="Times New Roman" w:cs="Times New Roman"/>
        </w:rPr>
        <w:t>юрист</w:t>
      </w:r>
      <w:r w:rsidR="005667B7">
        <w:rPr>
          <w:rFonts w:ascii="Times New Roman" w:hAnsi="Times New Roman" w:cs="Times New Roman"/>
        </w:rPr>
        <w:t xml:space="preserve"> или специалист</w:t>
      </w:r>
      <w:r w:rsidR="005667B7" w:rsidRPr="00D14F2F">
        <w:rPr>
          <w:rFonts w:ascii="Times New Roman" w:hAnsi="Times New Roman" w:cs="Times New Roman"/>
        </w:rPr>
        <w:t xml:space="preserve"> Фонда</w:t>
      </w:r>
      <w:r w:rsidR="00850271" w:rsidRPr="00D14F2F">
        <w:rPr>
          <w:rFonts w:ascii="Times New Roman" w:hAnsi="Times New Roman" w:cs="Times New Roman"/>
        </w:rPr>
        <w:t xml:space="preserve"> направляет в адрес Кредитной организации запрос о подтверждении исполнения Клиентом предъявленных к исполнению требований. </w:t>
      </w:r>
    </w:p>
    <w:p w14:paraId="0F55FC1A" w14:textId="77777777" w:rsidR="00850271" w:rsidRPr="00D14F2F" w:rsidRDefault="00066EDC" w:rsidP="00850271">
      <w:pPr>
        <w:spacing w:after="0" w:line="240" w:lineRule="auto"/>
        <w:jc w:val="both"/>
        <w:rPr>
          <w:rFonts w:ascii="Times New Roman" w:hAnsi="Times New Roman" w:cs="Times New Roman"/>
        </w:rPr>
      </w:pPr>
      <w:r>
        <w:rPr>
          <w:rFonts w:ascii="Times New Roman" w:hAnsi="Times New Roman" w:cs="Times New Roman"/>
        </w:rPr>
        <w:t xml:space="preserve"> 3.8</w:t>
      </w:r>
      <w:r w:rsidR="00850271" w:rsidRPr="00D14F2F">
        <w:rPr>
          <w:rFonts w:ascii="Times New Roman" w:hAnsi="Times New Roman" w:cs="Times New Roman"/>
        </w:rPr>
        <w:t xml:space="preserve">. С момента получения уведомления от Кредитной организации, о нарушении Клиентом договорных обязательств </w:t>
      </w:r>
      <w:r w:rsidR="005667B7" w:rsidRPr="00D14F2F">
        <w:rPr>
          <w:rFonts w:ascii="Times New Roman" w:hAnsi="Times New Roman" w:cs="Times New Roman"/>
        </w:rPr>
        <w:t>юрист</w:t>
      </w:r>
      <w:r w:rsidR="005667B7">
        <w:rPr>
          <w:rFonts w:ascii="Times New Roman" w:hAnsi="Times New Roman" w:cs="Times New Roman"/>
        </w:rPr>
        <w:t xml:space="preserve"> или специалист</w:t>
      </w:r>
      <w:r w:rsidR="005667B7" w:rsidRPr="00D14F2F">
        <w:rPr>
          <w:rFonts w:ascii="Times New Roman" w:hAnsi="Times New Roman" w:cs="Times New Roman"/>
        </w:rPr>
        <w:t xml:space="preserve"> Фонда </w:t>
      </w:r>
      <w:r w:rsidR="00850271" w:rsidRPr="00D14F2F">
        <w:rPr>
          <w:rFonts w:ascii="Times New Roman" w:hAnsi="Times New Roman" w:cs="Times New Roman"/>
        </w:rPr>
        <w:t xml:space="preserve">не реже 1 раза в </w:t>
      </w:r>
      <w:r w:rsidR="005667B7">
        <w:rPr>
          <w:rFonts w:ascii="Times New Roman" w:hAnsi="Times New Roman" w:cs="Times New Roman"/>
        </w:rPr>
        <w:t>неделю</w:t>
      </w:r>
      <w:r w:rsidR="00850271" w:rsidRPr="00D14F2F">
        <w:rPr>
          <w:rFonts w:ascii="Times New Roman" w:hAnsi="Times New Roman" w:cs="Times New Roman"/>
        </w:rPr>
        <w:t xml:space="preserve"> обязан делать </w:t>
      </w:r>
      <w:r w:rsidR="00C20592">
        <w:rPr>
          <w:rFonts w:ascii="Times New Roman" w:hAnsi="Times New Roman" w:cs="Times New Roman"/>
        </w:rPr>
        <w:t xml:space="preserve">запрос в Кредитную организацию </w:t>
      </w:r>
      <w:r w:rsidR="00850271" w:rsidRPr="00D14F2F">
        <w:rPr>
          <w:rFonts w:ascii="Times New Roman" w:hAnsi="Times New Roman" w:cs="Times New Roman"/>
        </w:rPr>
        <w:t xml:space="preserve">о ходе исполнения Клиентом предъявленных к нему требований.  Ответы Кредитной организации на запросы Фонда об исполнении требований Клиентом, регистрируются в журнале входящей корреспонденции и подшиваются в дело Клиента.  </w:t>
      </w:r>
    </w:p>
    <w:p w14:paraId="70B535B4" w14:textId="77777777" w:rsidR="00850271" w:rsidRPr="00D14F2F" w:rsidRDefault="00850271" w:rsidP="00850271">
      <w:pPr>
        <w:spacing w:after="0" w:line="240" w:lineRule="auto"/>
        <w:jc w:val="both"/>
        <w:rPr>
          <w:rFonts w:ascii="Times New Roman" w:hAnsi="Times New Roman" w:cs="Times New Roman"/>
        </w:rPr>
      </w:pPr>
      <w:r>
        <w:rPr>
          <w:rFonts w:ascii="Times New Roman" w:hAnsi="Times New Roman" w:cs="Times New Roman"/>
        </w:rPr>
        <w:t xml:space="preserve"> </w:t>
      </w:r>
      <w:r w:rsidR="00066EDC">
        <w:rPr>
          <w:rFonts w:ascii="Times New Roman" w:hAnsi="Times New Roman" w:cs="Times New Roman"/>
        </w:rPr>
        <w:t>3.9</w:t>
      </w:r>
      <w:r w:rsidRPr="00D14F2F">
        <w:rPr>
          <w:rFonts w:ascii="Times New Roman" w:hAnsi="Times New Roman" w:cs="Times New Roman"/>
        </w:rPr>
        <w:t xml:space="preserve">. В период до предъявления требования Кредитной организации,  Фонду, </w:t>
      </w:r>
      <w:r w:rsidR="005667B7" w:rsidRPr="00D14F2F">
        <w:rPr>
          <w:rFonts w:ascii="Times New Roman" w:hAnsi="Times New Roman" w:cs="Times New Roman"/>
        </w:rPr>
        <w:t>юрист</w:t>
      </w:r>
      <w:r w:rsidR="005667B7">
        <w:rPr>
          <w:rFonts w:ascii="Times New Roman" w:hAnsi="Times New Roman" w:cs="Times New Roman"/>
        </w:rPr>
        <w:t xml:space="preserve"> или специалист</w:t>
      </w:r>
      <w:r w:rsidR="005667B7" w:rsidRPr="00D14F2F">
        <w:rPr>
          <w:rFonts w:ascii="Times New Roman" w:hAnsi="Times New Roman" w:cs="Times New Roman"/>
        </w:rPr>
        <w:t xml:space="preserve"> Фонда</w:t>
      </w:r>
      <w:r w:rsidRPr="00D14F2F">
        <w:rPr>
          <w:rFonts w:ascii="Times New Roman" w:hAnsi="Times New Roman" w:cs="Times New Roman"/>
        </w:rPr>
        <w:t xml:space="preserve"> могут выехать на место ведения предпринимательской деятельности Клиента или пригласить Клиента в Фонд для проведения беседы о причинах нарушения договорных обязательств и урегулировании задолженности. По итогам выезда/встречи составляется протокол и приобщается к делу Клиента.  </w:t>
      </w:r>
    </w:p>
    <w:p w14:paraId="72DA266F" w14:textId="77777777" w:rsidR="005667B7"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3.11. В течение 90 дней с даты нарушения договорных обязательств,  Кредитная организация обязана принять все разумные и доступные в сложившейся ситуации меры (в том числе путем обращения взыскания на предмет залога, предъявления требования по банковской гарантии, поручительствам третьих лиц (за исключением Фонда) и т.п.) в целях получения от Клиента невозвращенной суммы основного долга (суммы кредита), уплате процентов на нее и исполнения иных обязательств, пред</w:t>
      </w:r>
      <w:r w:rsidR="005667B7">
        <w:rPr>
          <w:rFonts w:ascii="Times New Roman" w:hAnsi="Times New Roman" w:cs="Times New Roman"/>
        </w:rPr>
        <w:t>усмотренных кредитным договором</w:t>
      </w:r>
      <w:r w:rsidRPr="00D14F2F">
        <w:rPr>
          <w:rFonts w:ascii="Times New Roman" w:hAnsi="Times New Roman" w:cs="Times New Roman"/>
        </w:rPr>
        <w:t>. О мерах, принятых для урегулирования задолженности составляется дневник мероприятий, в котором отражаются все действия, предпринятые Кредитной организацией</w:t>
      </w:r>
      <w:r w:rsidR="00C20592">
        <w:rPr>
          <w:rFonts w:ascii="Times New Roman" w:hAnsi="Times New Roman" w:cs="Times New Roman"/>
        </w:rPr>
        <w:t xml:space="preserve"> </w:t>
      </w:r>
      <w:r w:rsidRPr="00D14F2F">
        <w:rPr>
          <w:rFonts w:ascii="Times New Roman" w:hAnsi="Times New Roman" w:cs="Times New Roman"/>
        </w:rPr>
        <w:t xml:space="preserve"> для погашения задолженности.   Дневник мероприятий содержит все документы (копии документов) связанные с погашением задолженности Клиента перед Кредитной организацией в том числе:  </w:t>
      </w:r>
    </w:p>
    <w:p w14:paraId="36016DD4" w14:textId="77777777" w:rsidR="005667B7"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копии корреспонденции Кредитной организации, Лизинговой компании направленной в адрес Клиента и полученной от Клиента;  </w:t>
      </w:r>
    </w:p>
    <w:p w14:paraId="6FDF4171" w14:textId="77777777"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письменные или иным образом зафиксированные договоренности о погашении задолженности, достигнутые в ходе переговоров; </w:t>
      </w:r>
    </w:p>
    <w:p w14:paraId="62DE8DAD" w14:textId="77777777" w:rsidR="005667B7"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 дополнительные соглашения, гражданско-правовые договоры, расписки, гарантии выданные, заключенные Кредитной организацией, Лизинговой компанией с Клиентом, прямо и косвенно связанные с исполнением обязательств по кредитному договору;  </w:t>
      </w:r>
    </w:p>
    <w:p w14:paraId="0EEE08FB" w14:textId="77777777" w:rsidR="005667B7"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требования, предъявленные к поручителям Клиента, за исключением Фонда;  </w:t>
      </w:r>
    </w:p>
    <w:p w14:paraId="5CDB4492" w14:textId="77777777"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мероприятия по погашению задолженности за счет залогового имущества.  </w:t>
      </w:r>
    </w:p>
    <w:p w14:paraId="62E28880" w14:textId="77777777" w:rsidR="00850271" w:rsidRPr="00D14F2F" w:rsidRDefault="00850271" w:rsidP="00850271">
      <w:pPr>
        <w:spacing w:after="0" w:line="240" w:lineRule="auto"/>
        <w:jc w:val="both"/>
        <w:rPr>
          <w:rFonts w:ascii="Times New Roman" w:hAnsi="Times New Roman" w:cs="Times New Roman"/>
          <w:b/>
        </w:rPr>
      </w:pPr>
      <w:r w:rsidRPr="00D14F2F">
        <w:rPr>
          <w:rFonts w:ascii="Times New Roman" w:hAnsi="Times New Roman" w:cs="Times New Roman"/>
          <w:b/>
        </w:rPr>
        <w:t>4. Порядок действия сотрудников Фонда в случае предъявления тре</w:t>
      </w:r>
      <w:r w:rsidR="00287324">
        <w:rPr>
          <w:rFonts w:ascii="Times New Roman" w:hAnsi="Times New Roman" w:cs="Times New Roman"/>
          <w:b/>
        </w:rPr>
        <w:t>бования Кредитной организацией.</w:t>
      </w:r>
    </w:p>
    <w:p w14:paraId="279B932F" w14:textId="77777777" w:rsidR="0028732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4.1. В случае если задолженность не была погашена Клиентом в течение 90 дней с момента нарушения договорных обязательств, Кредитная организаци</w:t>
      </w:r>
      <w:r w:rsidR="00287324">
        <w:rPr>
          <w:rFonts w:ascii="Times New Roman" w:hAnsi="Times New Roman" w:cs="Times New Roman"/>
        </w:rPr>
        <w:t>я</w:t>
      </w:r>
      <w:r w:rsidRPr="00D14F2F">
        <w:rPr>
          <w:rFonts w:ascii="Times New Roman" w:hAnsi="Times New Roman" w:cs="Times New Roman"/>
        </w:rPr>
        <w:t xml:space="preserve"> предъявляет требование об исполнении обязательств за Клиента к Фонду.  В требовании должно быть указано:  </w:t>
      </w:r>
    </w:p>
    <w:p w14:paraId="166A2F25" w14:textId="77777777" w:rsidR="0028732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реквизиты договора поручительства (дата заключения, номер договора, наименование Кредитной организации, Лизинговой компании и лица за которое поручился Фонд); </w:t>
      </w:r>
    </w:p>
    <w:p w14:paraId="029F5358" w14:textId="77777777" w:rsidR="0028732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реквизиты основного (обеспечиваемого поручительством) договора – кредитного договора, договора займа, банковской гарантии, финансовой аренды (лизинга) (дата заключения, номер договора, наименования Кредитной организации, Лизинговой компании и лица, за которое поручился Фонд); </w:t>
      </w:r>
    </w:p>
    <w:p w14:paraId="354D1396" w14:textId="77777777" w:rsidR="0028732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сумма требований с разбивкой на сумму основного долга и проценты за пользование кредитом, займом, банковской гарантией, предметом лизинга; </w:t>
      </w:r>
    </w:p>
    <w:p w14:paraId="68F5394F" w14:textId="77777777" w:rsidR="0028732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расчет ответственности Фонда по договору поручительства, исходя из фактического объема ответственности Фонда от суммы неисполненных Клиентом обязательств по кредитному договору, договору займа, банковской гарантии, финансовой аренды (лизинга) (не возвращенной в установленных кредитным договором, договором займа, банковской гарантии, финансовой аренды (лизинга) порядке и сроки суммы договора); </w:t>
      </w:r>
    </w:p>
    <w:p w14:paraId="22A4780C" w14:textId="77777777" w:rsidR="0028732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lastRenderedPageBreak/>
        <w:t xml:space="preserve">- номера счетов Кредитной организации, Лизинговой компании, на которые подлежат зачислению денежные средства, с указанием платежных реквизитов и назначения платежа(ей) по каждой истребуемой сумме; </w:t>
      </w:r>
    </w:p>
    <w:p w14:paraId="1A9E30DD" w14:textId="77777777"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срок удовлетворения требования Кредитной организации, Лизинговой компании. Требование (претензия) должно быть подписано уполномоченным лицом и скреплено оттиском печати Кредитной организации, Лизинговой компании. </w:t>
      </w:r>
    </w:p>
    <w:p w14:paraId="41C55338" w14:textId="77777777" w:rsidR="0028732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4.2. К требованию Кредитной организации прикладываются: </w:t>
      </w:r>
    </w:p>
    <w:p w14:paraId="4A166961" w14:textId="77777777" w:rsidR="0028732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копия документа, подтверждающего правомочия лица на подписание требования (претензии); </w:t>
      </w:r>
    </w:p>
    <w:p w14:paraId="58D58681" w14:textId="77777777" w:rsidR="005667B7"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расчет задолженности Клиента и расчет ответственности  Фонда; </w:t>
      </w:r>
    </w:p>
    <w:p w14:paraId="1295DBA8" w14:textId="77777777" w:rsidR="005667B7"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копии документов, подтверждающих задолженность Клиента перед Кредитной организацией</w:t>
      </w:r>
    </w:p>
    <w:p w14:paraId="1A1878E0" w14:textId="77777777" w:rsidR="0028732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копия требования (претензии) Кредитной организации</w:t>
      </w:r>
      <w:r w:rsidR="005667B7">
        <w:rPr>
          <w:rFonts w:ascii="Times New Roman" w:hAnsi="Times New Roman" w:cs="Times New Roman"/>
        </w:rPr>
        <w:t xml:space="preserve"> </w:t>
      </w:r>
      <w:r w:rsidRPr="00D14F2F">
        <w:rPr>
          <w:rFonts w:ascii="Times New Roman" w:hAnsi="Times New Roman" w:cs="Times New Roman"/>
        </w:rPr>
        <w:t xml:space="preserve">направленная Клиенту; </w:t>
      </w:r>
    </w:p>
    <w:p w14:paraId="37E1EFBC" w14:textId="77777777"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дневник мероприятий с копиями документов, подтверждающих принятые меры и проведенную работу Кредитной организацией, Лизинговой компанией в отношении Клиента (путем взыскания залога, предъявления требования по  банковской гарантии, поручительствам третьих (за исключением Фонда) лиц и иные мероприятия), в целях получения от Клиента невозвращенной суммы основного долга (суммы кредита), уплаты процентов на нее и исполнения иных обязательств, пред</w:t>
      </w:r>
      <w:r w:rsidR="005667B7">
        <w:rPr>
          <w:rFonts w:ascii="Times New Roman" w:hAnsi="Times New Roman" w:cs="Times New Roman"/>
        </w:rPr>
        <w:t>усмотренных кредитным договором</w:t>
      </w:r>
      <w:r w:rsidRPr="00D14F2F">
        <w:rPr>
          <w:rFonts w:ascii="Times New Roman" w:hAnsi="Times New Roman" w:cs="Times New Roman"/>
        </w:rPr>
        <w:t xml:space="preserve">. Требование Кредитной организации, регистрируется в журнале учета входящей корреспонденции в день поступления требования.  </w:t>
      </w:r>
    </w:p>
    <w:p w14:paraId="71B6C846" w14:textId="77777777"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4.3. При поступлении требования (прете</w:t>
      </w:r>
      <w:r w:rsidR="00287324">
        <w:rPr>
          <w:rFonts w:ascii="Times New Roman" w:hAnsi="Times New Roman" w:cs="Times New Roman"/>
        </w:rPr>
        <w:t xml:space="preserve">нзии) от Кредитной организации </w:t>
      </w:r>
      <w:r w:rsidR="005667B7" w:rsidRPr="00D14F2F">
        <w:rPr>
          <w:rFonts w:ascii="Times New Roman" w:hAnsi="Times New Roman" w:cs="Times New Roman"/>
        </w:rPr>
        <w:t>юрист</w:t>
      </w:r>
      <w:r w:rsidR="005667B7">
        <w:rPr>
          <w:rFonts w:ascii="Times New Roman" w:hAnsi="Times New Roman" w:cs="Times New Roman"/>
        </w:rPr>
        <w:t xml:space="preserve"> или специалист</w:t>
      </w:r>
      <w:r w:rsidR="005667B7" w:rsidRPr="00D14F2F">
        <w:rPr>
          <w:rFonts w:ascii="Times New Roman" w:hAnsi="Times New Roman" w:cs="Times New Roman"/>
        </w:rPr>
        <w:t xml:space="preserve"> Фонда</w:t>
      </w:r>
      <w:r w:rsidRPr="00D14F2F">
        <w:rPr>
          <w:rFonts w:ascii="Times New Roman" w:hAnsi="Times New Roman" w:cs="Times New Roman"/>
        </w:rPr>
        <w:t xml:space="preserve"> обязаны проверить наличие всех документов, предоставленных в составе требования (претензии) и указанных в дневнике мероприятий по урегулированию задолженности и соответствие их действующему законодательству Российской Федерации, правильность расчетов задолженности Клиента, полномочия представителя Кредитной организации подписавшего требование (претензию). </w:t>
      </w:r>
    </w:p>
    <w:p w14:paraId="0C2E227D" w14:textId="77777777"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4.4. Фонд в письменной форме уведомляет Клиента о предъявлении требования (претензии) от Кредитной организации не позднее 2 рабочих дней с даты получения требования (претензии), но в любом случае до момента удовлетворения требований Кредитной организации, Лизинговой компании.</w:t>
      </w:r>
    </w:p>
    <w:p w14:paraId="60EDCF07" w14:textId="77777777" w:rsidR="005667B7"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4.5. В течение 5 дней с даты получения требования (претензии) Фонд проводит анализ действий по урегулированию задолженности в досудебном порядке произведенных Клиентом, Кредитной организацией, а также причины возникновения задолженности по договорным обязательствам. При анализе причин возникновения задолженности по договорным обязательствам необходимо установить: </w:t>
      </w:r>
    </w:p>
    <w:p w14:paraId="1E2C3389" w14:textId="77777777" w:rsidR="005667B7"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вносились ли изменения, влекущие увеличение ответственности Фонда или иные изменения, имеющие неблагоприятные последствия для Фонда как поручителя (изменение структуры залога, вывод залогового имущества, изменение графика и сумм платежей, перевод обязательств на другое лицо, досрочное исполнение обязательств Клиентом в полном объеме), не согласованные с Фондом;    </w:t>
      </w:r>
    </w:p>
    <w:p w14:paraId="20C1C924" w14:textId="77777777"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не было ли со стороны Кредитной организации отказа от принятия надлежащего исполнения договорных обязательств Клиентом. Выявленные нарушения могут являться основанием для подачи возражения Фондом в адрес Кредитной организации по предъявленному требованию (претензии). </w:t>
      </w:r>
    </w:p>
    <w:p w14:paraId="454E30A9" w14:textId="77777777" w:rsidR="0028732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4.6. Фонд в течение 5 рабочих дней с момента получения требования (претензии) может подать возражения в адрес Кр</w:t>
      </w:r>
      <w:r w:rsidR="00287324">
        <w:rPr>
          <w:rFonts w:ascii="Times New Roman" w:hAnsi="Times New Roman" w:cs="Times New Roman"/>
        </w:rPr>
        <w:t xml:space="preserve">едитной организации </w:t>
      </w:r>
      <w:r w:rsidRPr="00D14F2F">
        <w:rPr>
          <w:rFonts w:ascii="Times New Roman" w:hAnsi="Times New Roman" w:cs="Times New Roman"/>
        </w:rPr>
        <w:t>относительно заявленного требования (претензии). Основаниями для подачи возражения на требование (п</w:t>
      </w:r>
      <w:r w:rsidR="00287324">
        <w:rPr>
          <w:rFonts w:ascii="Times New Roman" w:hAnsi="Times New Roman" w:cs="Times New Roman"/>
        </w:rPr>
        <w:t>ретензию) Кредитной организации</w:t>
      </w:r>
      <w:r w:rsidRPr="00D14F2F">
        <w:rPr>
          <w:rFonts w:ascii="Times New Roman" w:hAnsi="Times New Roman" w:cs="Times New Roman"/>
        </w:rPr>
        <w:t xml:space="preserve"> могут быть: </w:t>
      </w:r>
    </w:p>
    <w:p w14:paraId="63ADA147" w14:textId="77777777" w:rsidR="0028732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изменение существенных условий договорных обязательств (условий основного</w:t>
      </w:r>
      <w:r w:rsidR="00287324">
        <w:rPr>
          <w:rFonts w:ascii="Times New Roman" w:hAnsi="Times New Roman" w:cs="Times New Roman"/>
        </w:rPr>
        <w:t xml:space="preserve"> договора – кредитного договора</w:t>
      </w:r>
      <w:r w:rsidRPr="00D14F2F">
        <w:rPr>
          <w:rFonts w:ascii="Times New Roman" w:hAnsi="Times New Roman" w:cs="Times New Roman"/>
        </w:rPr>
        <w:t xml:space="preserve"> не согласованные с Фондом, в результате которых обязательства стали не исполнимыми;  </w:t>
      </w:r>
    </w:p>
    <w:p w14:paraId="1711117D" w14:textId="77777777" w:rsidR="0028732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замена Клиента (должника) путем перевода долга на другое лицо по обеспечиваемому обязательству, в случае если Фондом не было дано согласие на такую замену; </w:t>
      </w:r>
    </w:p>
    <w:p w14:paraId="04D8A315" w14:textId="77777777" w:rsidR="0028732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прекращение договорных обязательств, обеспеченных поручительством   Фонда, по основаниям, предусмотренным договором или законом; </w:t>
      </w:r>
    </w:p>
    <w:p w14:paraId="05F518BA" w14:textId="77777777" w:rsidR="0028732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признание договорных обязательств недействительными на основании решения суда; </w:t>
      </w:r>
    </w:p>
    <w:p w14:paraId="26C23E9C" w14:textId="77777777"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иные основания для оспаривания требования (претензии), предусмотренные договором или законом.</w:t>
      </w:r>
    </w:p>
    <w:p w14:paraId="04E8B281" w14:textId="77777777"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4.7. После рассмотрения требования и представленных документов, подтверждающих задолженность Клиента, ее расчет, </w:t>
      </w:r>
      <w:r w:rsidR="005667B7" w:rsidRPr="00D14F2F">
        <w:rPr>
          <w:rFonts w:ascii="Times New Roman" w:hAnsi="Times New Roman" w:cs="Times New Roman"/>
        </w:rPr>
        <w:t>юрист</w:t>
      </w:r>
      <w:r w:rsidR="005667B7">
        <w:rPr>
          <w:rFonts w:ascii="Times New Roman" w:hAnsi="Times New Roman" w:cs="Times New Roman"/>
        </w:rPr>
        <w:t xml:space="preserve"> или специалист</w:t>
      </w:r>
      <w:r w:rsidR="005667B7" w:rsidRPr="00D14F2F">
        <w:rPr>
          <w:rFonts w:ascii="Times New Roman" w:hAnsi="Times New Roman" w:cs="Times New Roman"/>
        </w:rPr>
        <w:t xml:space="preserve"> Фонда </w:t>
      </w:r>
      <w:r w:rsidRPr="00D14F2F">
        <w:rPr>
          <w:rFonts w:ascii="Times New Roman" w:hAnsi="Times New Roman" w:cs="Times New Roman"/>
        </w:rPr>
        <w:t xml:space="preserve">составляют заключение об </w:t>
      </w:r>
      <w:r w:rsidRPr="00D14F2F">
        <w:rPr>
          <w:rFonts w:ascii="Times New Roman" w:hAnsi="Times New Roman" w:cs="Times New Roman"/>
        </w:rPr>
        <w:lastRenderedPageBreak/>
        <w:t xml:space="preserve">обоснованности предъявленных требований и выполнении всех процедур урегулирования задолженности, предусмотренных настоящим </w:t>
      </w:r>
      <w:r w:rsidR="005667B7">
        <w:rPr>
          <w:rFonts w:ascii="Times New Roman" w:hAnsi="Times New Roman" w:cs="Times New Roman"/>
        </w:rPr>
        <w:t>Порядком</w:t>
      </w:r>
      <w:r w:rsidRPr="00D14F2F">
        <w:rPr>
          <w:rFonts w:ascii="Times New Roman" w:hAnsi="Times New Roman" w:cs="Times New Roman"/>
        </w:rPr>
        <w:t xml:space="preserve">.  В заключение указываются основания и суммы к выплате, а также, в случае наличия замечаний по предъявленному требованию, расчетам сумм задолженности, порядкам урегулирования задолженности до предъявления претензии к Фонду, указываются мероприятия, обязательные для исполнения Кредитной организацией, до момента удовлетворения требований Фондом.  В случае отсутствия возражений по выставленному требованию, </w:t>
      </w:r>
      <w:r w:rsidR="005667B7">
        <w:rPr>
          <w:rFonts w:ascii="Times New Roman" w:hAnsi="Times New Roman" w:cs="Times New Roman"/>
        </w:rPr>
        <w:t>юристу</w:t>
      </w:r>
      <w:r w:rsidRPr="00D14F2F">
        <w:rPr>
          <w:rFonts w:ascii="Times New Roman" w:hAnsi="Times New Roman" w:cs="Times New Roman"/>
        </w:rPr>
        <w:t xml:space="preserve"> и в бухгалтерию Фонда направляется заключение и необходимые документы для осуществления выплаты.  </w:t>
      </w:r>
    </w:p>
    <w:p w14:paraId="6E14AB71" w14:textId="77777777"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4.8.  Бухгалтерия Фонда в течении 1 рабочего дня проверяет правильность указанных в требов</w:t>
      </w:r>
      <w:r w:rsidR="005667B7">
        <w:rPr>
          <w:rFonts w:ascii="Times New Roman" w:hAnsi="Times New Roman" w:cs="Times New Roman"/>
        </w:rPr>
        <w:t xml:space="preserve">ании Кредитной организации </w:t>
      </w:r>
      <w:r w:rsidRPr="00D14F2F">
        <w:rPr>
          <w:rFonts w:ascii="Times New Roman" w:hAnsi="Times New Roman" w:cs="Times New Roman"/>
        </w:rPr>
        <w:t xml:space="preserve">сумм и полноту предоставленных банковских реквизитов. </w:t>
      </w:r>
      <w:r w:rsidR="005667B7">
        <w:rPr>
          <w:rFonts w:ascii="Times New Roman" w:hAnsi="Times New Roman" w:cs="Times New Roman"/>
        </w:rPr>
        <w:t>Ю</w:t>
      </w:r>
      <w:r w:rsidRPr="00D14F2F">
        <w:rPr>
          <w:rFonts w:ascii="Times New Roman" w:hAnsi="Times New Roman" w:cs="Times New Roman"/>
        </w:rPr>
        <w:t xml:space="preserve">рист проверяет правовое обоснование выплаты и соблюдение исполнения условий договора. Бухгалтерия и </w:t>
      </w:r>
      <w:r w:rsidR="005667B7">
        <w:rPr>
          <w:rFonts w:ascii="Times New Roman" w:hAnsi="Times New Roman" w:cs="Times New Roman"/>
        </w:rPr>
        <w:t>юрист</w:t>
      </w:r>
      <w:r w:rsidRPr="00D14F2F">
        <w:rPr>
          <w:rFonts w:ascii="Times New Roman" w:hAnsi="Times New Roman" w:cs="Times New Roman"/>
        </w:rPr>
        <w:t>, в случае отсутствия замечаний к суммам и основаниям выплат направляют все представленные документы и заключения по требованию Кредитной организации</w:t>
      </w:r>
      <w:r w:rsidR="005667B7">
        <w:rPr>
          <w:rFonts w:ascii="Times New Roman" w:hAnsi="Times New Roman" w:cs="Times New Roman"/>
        </w:rPr>
        <w:t xml:space="preserve"> </w:t>
      </w:r>
      <w:r w:rsidRPr="00D14F2F">
        <w:rPr>
          <w:rFonts w:ascii="Times New Roman" w:hAnsi="Times New Roman" w:cs="Times New Roman"/>
        </w:rPr>
        <w:t xml:space="preserve"> директору.  В случае наличия замечаний к расчетам сумм задолженности и основаниям к выплате в течение одного </w:t>
      </w:r>
      <w:r w:rsidR="005667B7">
        <w:rPr>
          <w:rFonts w:ascii="Times New Roman" w:hAnsi="Times New Roman" w:cs="Times New Roman"/>
        </w:rPr>
        <w:t xml:space="preserve">рабочего дня бухгалтерия и/или </w:t>
      </w:r>
      <w:r w:rsidRPr="00D14F2F">
        <w:rPr>
          <w:rFonts w:ascii="Times New Roman" w:hAnsi="Times New Roman" w:cs="Times New Roman"/>
        </w:rPr>
        <w:t xml:space="preserve">юрист направляет </w:t>
      </w:r>
      <w:r w:rsidR="00884FD4">
        <w:rPr>
          <w:rFonts w:ascii="Times New Roman" w:hAnsi="Times New Roman" w:cs="Times New Roman"/>
        </w:rPr>
        <w:t xml:space="preserve">компетентному сотруднику Фонда </w:t>
      </w:r>
      <w:r w:rsidRPr="00D14F2F">
        <w:rPr>
          <w:rFonts w:ascii="Times New Roman" w:hAnsi="Times New Roman" w:cs="Times New Roman"/>
        </w:rPr>
        <w:t xml:space="preserve">запрос об устранении замечаний к представленным документам или расчетам сумм задолженности.  </w:t>
      </w:r>
    </w:p>
    <w:p w14:paraId="2A02112D" w14:textId="77777777"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4.9. </w:t>
      </w:r>
      <w:r w:rsidR="00884FD4">
        <w:rPr>
          <w:rFonts w:ascii="Times New Roman" w:hAnsi="Times New Roman" w:cs="Times New Roman"/>
        </w:rPr>
        <w:t>Д</w:t>
      </w:r>
      <w:r w:rsidRPr="00D14F2F">
        <w:rPr>
          <w:rFonts w:ascii="Times New Roman" w:hAnsi="Times New Roman" w:cs="Times New Roman"/>
        </w:rPr>
        <w:t xml:space="preserve">иректор Фонда рассматривает требование Кредитной организации заключения сотрудников Фонда об обоснованности выставленных претензий и правильности расчета задолженности.  </w:t>
      </w:r>
    </w:p>
    <w:p w14:paraId="2C59C065" w14:textId="77777777"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4.10. Решение о выплате или об отказе в выплате по предъявленному требованию принимается </w:t>
      </w:r>
      <w:r w:rsidR="00884FD4">
        <w:rPr>
          <w:rFonts w:ascii="Times New Roman" w:hAnsi="Times New Roman" w:cs="Times New Roman"/>
        </w:rPr>
        <w:t>общим собранием членов</w:t>
      </w:r>
      <w:r w:rsidRPr="00D14F2F">
        <w:rPr>
          <w:rFonts w:ascii="Times New Roman" w:hAnsi="Times New Roman" w:cs="Times New Roman"/>
        </w:rPr>
        <w:t xml:space="preserve"> Фонда. </w:t>
      </w:r>
    </w:p>
    <w:p w14:paraId="0A369C64" w14:textId="772E4C98"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4.11. В случае принятия решения о выплате по предъявленному требованию (претензии) Кредитной организации Фонд </w:t>
      </w:r>
      <w:r w:rsidR="00E705E5" w:rsidRPr="00D14F2F">
        <w:rPr>
          <w:rFonts w:ascii="Times New Roman" w:hAnsi="Times New Roman" w:cs="Times New Roman"/>
        </w:rPr>
        <w:t>в срок,</w:t>
      </w:r>
      <w:r w:rsidRPr="00D14F2F">
        <w:rPr>
          <w:rFonts w:ascii="Times New Roman" w:hAnsi="Times New Roman" w:cs="Times New Roman"/>
        </w:rPr>
        <w:t xml:space="preserve"> указанный в требовании Кредитной организации, или в срок не позднее 10 рабочих дней с даты получения т</w:t>
      </w:r>
      <w:r w:rsidR="00287324">
        <w:rPr>
          <w:rFonts w:ascii="Times New Roman" w:hAnsi="Times New Roman" w:cs="Times New Roman"/>
        </w:rPr>
        <w:t>ребования Кредитной организации</w:t>
      </w:r>
      <w:r w:rsidRPr="00D14F2F">
        <w:rPr>
          <w:rFonts w:ascii="Times New Roman" w:hAnsi="Times New Roman" w:cs="Times New Roman"/>
        </w:rPr>
        <w:t xml:space="preserve"> перечисляет истребуемую сумму </w:t>
      </w:r>
      <w:r w:rsidR="00E705E5" w:rsidRPr="00D14F2F">
        <w:rPr>
          <w:rFonts w:ascii="Times New Roman" w:hAnsi="Times New Roman" w:cs="Times New Roman"/>
        </w:rPr>
        <w:t>на счета,</w:t>
      </w:r>
      <w:r w:rsidRPr="00D14F2F">
        <w:rPr>
          <w:rFonts w:ascii="Times New Roman" w:hAnsi="Times New Roman" w:cs="Times New Roman"/>
        </w:rPr>
        <w:t xml:space="preserve"> указанные в требовании (претензии). </w:t>
      </w:r>
    </w:p>
    <w:p w14:paraId="6C1A568E" w14:textId="77777777" w:rsidR="00850271"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4.12. Обязательства Фонда считаются исполненными надлежащим образом с момента поступления средств по предъявленному требованию (претензии) на расчетный счет Кредитной организации,  указанный в требовании (претензии).  </w:t>
      </w:r>
    </w:p>
    <w:p w14:paraId="4977888F" w14:textId="77777777"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4.13. В течение 5 рабочих дней с момента исполнения Фондом обязательств по договору поручительства, Клиенту направляется уведомление о переходе прав требования от Кредитной организации, прав залогодержателя  к Фонду.  </w:t>
      </w:r>
    </w:p>
    <w:p w14:paraId="09BEC346" w14:textId="77777777" w:rsidR="00850271" w:rsidRPr="00D14F2F" w:rsidRDefault="00850271" w:rsidP="00850271">
      <w:pPr>
        <w:spacing w:after="0" w:line="240" w:lineRule="auto"/>
        <w:jc w:val="both"/>
        <w:rPr>
          <w:rFonts w:ascii="Times New Roman" w:hAnsi="Times New Roman" w:cs="Times New Roman"/>
          <w:b/>
        </w:rPr>
      </w:pPr>
      <w:r w:rsidRPr="00D14F2F">
        <w:rPr>
          <w:rFonts w:ascii="Times New Roman" w:hAnsi="Times New Roman" w:cs="Times New Roman"/>
          <w:b/>
        </w:rPr>
        <w:t xml:space="preserve">5. Досудебный порядок работы с Клиентом в случае исполнения Фондом обязательств по договору поручительства </w:t>
      </w:r>
    </w:p>
    <w:p w14:paraId="7656086D" w14:textId="77777777"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5.1. В случае исполнения обязательств по договору поручительства к Фонду переходят права требования в том же объеме, в котором Фонд фактически удовлетворил требования Кредитной организации,  в том числе и право на залог, которое имела Кредитная организация, как залогодержатель.</w:t>
      </w:r>
    </w:p>
    <w:p w14:paraId="5D8E400C" w14:textId="77777777"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5.2. Период проведения досудебных мероприятий Фондом по урегулированию дебиторской задолженности устанавливается исходя из анализа залогового и иного имущества Клиента, суммы долга, мероприятий по погашению возникшей задолженности перед Фондом, проводимых Клиентом самостоятельно или на основании норм законодательства Российской Федерации. </w:t>
      </w:r>
    </w:p>
    <w:p w14:paraId="353BEF57" w14:textId="77777777" w:rsidR="0028732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5.3. При досудебном порядке взыскания задолженности сотрудники Фонда обязаны: </w:t>
      </w:r>
    </w:p>
    <w:p w14:paraId="5759B46C" w14:textId="77777777" w:rsidR="0028732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провести анализ деятельности Клиента, запросить и проверить его текущие обороты, кредиторскую и дебиторскую задолженность Клиента; </w:t>
      </w:r>
    </w:p>
    <w:p w14:paraId="276B6894" w14:textId="77777777" w:rsidR="0028732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произвести выезд на места фактического и юридического ведения предпринимательской деятельности Клиентом, в том числе на место нахождения торговых (производственных) объектов Клиента; </w:t>
      </w:r>
    </w:p>
    <w:p w14:paraId="5E97CB55" w14:textId="77777777" w:rsidR="0028732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выяснить причины возникновения кредиторской и дебиторской задолженности Клиента, возможности ее погашения; </w:t>
      </w:r>
    </w:p>
    <w:p w14:paraId="0060665B" w14:textId="77777777" w:rsidR="0028732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провести анализ деятельности связанных компаний, структурных подразделений, филиалов юридического лица; </w:t>
      </w:r>
    </w:p>
    <w:p w14:paraId="0D4368CF" w14:textId="77777777"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провести предварительную оценку имущества, принадлежащего на праве собственности Клиенту и возможность его добровольной реализации для погашения задолженности. </w:t>
      </w:r>
    </w:p>
    <w:p w14:paraId="6E188612" w14:textId="77777777"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5.4. По итогам проведенных мероприятий и анализа полученной информации составляется план погашения задолженности Клиента. На данном этапе решается вопрос о сроке проведения процедур досудебного урегулирования задолженности.</w:t>
      </w:r>
    </w:p>
    <w:p w14:paraId="3DDC4396" w14:textId="77777777"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5.5. В случае, если Клиент отказывается от содействия Фонду в урегулировании задолженности, Фонд имеет право сократить сроки досудебного порядка погашения задолженности. </w:t>
      </w:r>
    </w:p>
    <w:p w14:paraId="4619A124" w14:textId="77777777"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lastRenderedPageBreak/>
        <w:t xml:space="preserve">5.6. Если предпринимательская деятельность Клиента позволяет в будущем погасить возникшую задолженность перед Фондом, что подтверждается аналитическим заключением Фонда, Фонд может заключить с Клиентом соглашение о добровольном исполнении обязательств (Приложение № 3) с установлением графика платежей. В случае неисполнения соглашения о добровольном исполнении обязательств, неоднократного нарушения графика платежей, дело подлежит переводу в стадию судебного разбирательства. </w:t>
      </w:r>
    </w:p>
    <w:p w14:paraId="6047BF23" w14:textId="77777777"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5.7. На стадии досудебного урегулирования задолженности Клиента перед Фондом, сумма требования, предъявляемая к Клиенту, равна сумме фактически уплаченной Фондом Кредитной организации. </w:t>
      </w:r>
    </w:p>
    <w:p w14:paraId="3B7C927C" w14:textId="77777777" w:rsidR="00850271"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5.8. В случае если урегулировать задолженность в досудебном порядке не удалось, в адрес Клиента направляется уведомление о передаче дела в суд для взыскания задолженности.  </w:t>
      </w:r>
    </w:p>
    <w:p w14:paraId="350C60AF" w14:textId="77777777"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5.7. Претензионная корреспонденция Фонда и Клиента регистрируется в  журнале входящей исходящей корреспонденции, копии писем подшиваются в дело Клиента. Вся корреспонденция вручается Клиенту под роспись либо направляется заказным почтовым отправлением с уведомлением о вручении. </w:t>
      </w:r>
    </w:p>
    <w:p w14:paraId="36E5F7E9" w14:textId="77777777" w:rsidR="00884FD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5.8. Процедура урегулирования задолженности в досудебном порядке заканчивается в случаях: </w:t>
      </w:r>
    </w:p>
    <w:p w14:paraId="2F64736C" w14:textId="77777777" w:rsidR="00884FD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погашения задолженности Клиентом перед Фондом в полном объеме; </w:t>
      </w:r>
    </w:p>
    <w:p w14:paraId="3BACBE8A" w14:textId="77777777"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передачи дела на рассмотрение в судебном порядке.   </w:t>
      </w:r>
    </w:p>
    <w:p w14:paraId="6D1698D6" w14:textId="77777777"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5.9. Если по истечение срока проведения досудебных процедур урегулирования задолженности, долг Клиента перед Фондом не был погашен, дело передается на рассмотрение в судебном порядке.</w:t>
      </w:r>
    </w:p>
    <w:p w14:paraId="16F22861" w14:textId="77777777"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5.10. В случае, если на момент производства выплаты по предъявленному требованию Кредитной организации, Клиент находится в процессе банкротства либо ликвидации, работа по взысканию задолженности начинается со стадии судебного разбирательства, досудебные процедуры в таком случае не проводятся.   </w:t>
      </w:r>
    </w:p>
    <w:p w14:paraId="6303D499" w14:textId="77777777" w:rsidR="00850271" w:rsidRPr="00D14F2F" w:rsidRDefault="00850271" w:rsidP="00850271">
      <w:pPr>
        <w:spacing w:after="0" w:line="240" w:lineRule="auto"/>
        <w:jc w:val="both"/>
        <w:rPr>
          <w:rFonts w:ascii="Times New Roman" w:hAnsi="Times New Roman" w:cs="Times New Roman"/>
          <w:b/>
        </w:rPr>
      </w:pPr>
      <w:r w:rsidRPr="00D14F2F">
        <w:rPr>
          <w:rFonts w:ascii="Times New Roman" w:hAnsi="Times New Roman" w:cs="Times New Roman"/>
          <w:b/>
        </w:rPr>
        <w:t>6. Порядок судебного урегулирования задолженности Клиента перед Фондом</w:t>
      </w:r>
    </w:p>
    <w:p w14:paraId="24FFD6BD" w14:textId="77777777" w:rsidR="00884FD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6.1. При передаче дела о задолженности на судебное рассмотрение необходимо: </w:t>
      </w:r>
    </w:p>
    <w:p w14:paraId="05DDCC62" w14:textId="77777777" w:rsidR="00884FD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произвести копирование всех документов, подтверждающих возникновение задолженности и документов, подтверждающих ее размер;   </w:t>
      </w:r>
    </w:p>
    <w:p w14:paraId="28F6762A" w14:textId="77777777" w:rsidR="00884FD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произвести копирование всех материалов о результатах досудебного урегулирования задолженности Клиента, в том числе и претензионную переписку; </w:t>
      </w:r>
    </w:p>
    <w:p w14:paraId="121FE355" w14:textId="77777777" w:rsidR="00884FD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уточнить реквизиты Клиента;  </w:t>
      </w:r>
    </w:p>
    <w:p w14:paraId="6C60DE96" w14:textId="77777777"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произвести расчет задолженности перед Фондом, в том числе с учетом убытков, понесенных Фондом и неустойки.</w:t>
      </w:r>
    </w:p>
    <w:p w14:paraId="5B480EDC" w14:textId="77777777"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6.2. В течение 5 рабочих дней с даты окончания досудебных процедур или в случае, предусмотренном пунктом 5.10. настоящего </w:t>
      </w:r>
      <w:r w:rsidR="00884FD4">
        <w:rPr>
          <w:rFonts w:ascii="Times New Roman" w:hAnsi="Times New Roman" w:cs="Times New Roman"/>
        </w:rPr>
        <w:t>Порядка</w:t>
      </w:r>
      <w:r w:rsidRPr="00D14F2F">
        <w:rPr>
          <w:rFonts w:ascii="Times New Roman" w:hAnsi="Times New Roman" w:cs="Times New Roman"/>
        </w:rPr>
        <w:t xml:space="preserve">,  юрист Фонда производится расчет государственной пошлины, убытков, причиненных Фонду в связи с производством выплаты, процентов за пользование денежными средствами в размере, предусмотренном действующим законодательством Российской Федерации за каждый день неуплаты с момента предъявления требования Фонда к Клиенту, подается исковое заявление по установленной форме (Приложение № 4 или Приложение № 5).   </w:t>
      </w:r>
    </w:p>
    <w:p w14:paraId="766EFD30" w14:textId="77777777"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6.3. Копии искового заявления направляются в адрес Клиента, Арбитражный суд или в адрес Арбитражного (конкурсного, временного) управляющего, Ликвидационной комиссии. </w:t>
      </w:r>
    </w:p>
    <w:p w14:paraId="1AF41087" w14:textId="77777777" w:rsidR="00884FD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6.4. Сумма иска складывается из: </w:t>
      </w:r>
    </w:p>
    <w:p w14:paraId="202AC8B6" w14:textId="77777777" w:rsidR="00884FD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суммы выплаты, произведенной Фондом за Клиента Кредитной организации, Лизинговой компании;  - суммы государственной пошлины, за рассмотрение иска в Арбитражном суде; </w:t>
      </w:r>
    </w:p>
    <w:p w14:paraId="2462B467" w14:textId="77777777" w:rsidR="00884FD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убытков, понесенных Фондом в результате производства выплаты за Клиента; </w:t>
      </w:r>
    </w:p>
    <w:p w14:paraId="79AF956D" w14:textId="77777777" w:rsidR="00884FD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процентов за пользование денежными средствами, рассчитанных в соответствии с пунктом 6.2. настоящего Регламента; </w:t>
      </w:r>
    </w:p>
    <w:p w14:paraId="600477C6" w14:textId="77777777"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иных расходов, понесенных Фондом в связи с исполнением обязательств по договору поручительств. </w:t>
      </w:r>
    </w:p>
    <w:p w14:paraId="2673C677" w14:textId="77777777"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6.5. В рамках осуществления судебного разбирательства по взысканию задолженности, юрист Фонда участвует в судебных процессах, осуществляет представительство интересов Фонда на собраниях кредиторов, исполняет определения судов, получает судебные акты, заключает от имени Фонда мировое соглашение, обжалует решения судов.  6.5. В случае погашения задолженности или достижения договоренностей о погашении задолженности, Фонд в праве отозвать исковое заявление или на любой стадии судебного процесса до вынесения решения суда заключить мировое соглашение. </w:t>
      </w:r>
    </w:p>
    <w:p w14:paraId="42918D69" w14:textId="77777777"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lastRenderedPageBreak/>
        <w:t xml:space="preserve"> 6.6. Мировое соглашение может быть заключено юрисконсультом Фонда только после согласования его условий с директором Фонда.  </w:t>
      </w:r>
    </w:p>
    <w:p w14:paraId="64EAC83D" w14:textId="77777777"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6.7. По результатам каждого судебного заседания юрисконсультом Фонда составляется служебная записка об итогах судебного заседания, вынесенных судебных актах, запросах документов, датах следующего судебного заседания. Служебная записка подшивается в дело о взыскании задолженности. </w:t>
      </w:r>
    </w:p>
    <w:p w14:paraId="1E10B6DC" w14:textId="77777777"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6.8. Судебное урегулирование задолженности прекращается с даты получения исполнительного листа в отношении Клиента на основании вступившего в законную силу решения суда.  </w:t>
      </w:r>
    </w:p>
    <w:p w14:paraId="0243E294" w14:textId="77777777" w:rsidR="00850271" w:rsidRPr="00D14F2F" w:rsidRDefault="00850271" w:rsidP="00850271">
      <w:pPr>
        <w:spacing w:after="0" w:line="240" w:lineRule="auto"/>
        <w:jc w:val="both"/>
        <w:rPr>
          <w:rFonts w:ascii="Times New Roman" w:hAnsi="Times New Roman" w:cs="Times New Roman"/>
          <w:b/>
        </w:rPr>
      </w:pPr>
      <w:r w:rsidRPr="00D14F2F">
        <w:rPr>
          <w:rFonts w:ascii="Times New Roman" w:hAnsi="Times New Roman" w:cs="Times New Roman"/>
          <w:b/>
        </w:rPr>
        <w:t xml:space="preserve">7. Порядок взыскания задолженности на стадии исполнительного производства </w:t>
      </w:r>
    </w:p>
    <w:p w14:paraId="0157F447" w14:textId="77777777"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7.1. После выдачи судом исполнительного листа о взыскании с Клиента просроченной задолженности Фонд в течение 5 рабочих дней направляет в Службу судебных приставов заявление о возбуждении исполнительного производства. </w:t>
      </w:r>
    </w:p>
    <w:p w14:paraId="2642F73A" w14:textId="77777777"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7.2. Контроль за ходом исполнительного производства осуществляется не реже 1 раза в неделю юристом Фонда.  Взаимодействие со Службой судебных приставов осуществляется путем проведения встреч, телефонных переговоров. </w:t>
      </w:r>
    </w:p>
    <w:p w14:paraId="721335B7" w14:textId="5DA31E52"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7.3. Все действия, выполняемые Фондом по взысканию задолженности на стадии </w:t>
      </w:r>
      <w:r w:rsidR="00E705E5" w:rsidRPr="00D14F2F">
        <w:rPr>
          <w:rFonts w:ascii="Times New Roman" w:hAnsi="Times New Roman" w:cs="Times New Roman"/>
        </w:rPr>
        <w:t>исполнительного производства,</w:t>
      </w:r>
      <w:r w:rsidRPr="00D14F2F">
        <w:rPr>
          <w:rFonts w:ascii="Times New Roman" w:hAnsi="Times New Roman" w:cs="Times New Roman"/>
        </w:rPr>
        <w:t xml:space="preserve"> фиксируются в деле о задолженности. </w:t>
      </w:r>
    </w:p>
    <w:p w14:paraId="6600AFBE" w14:textId="77777777" w:rsidR="00884FD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7.4. Работа по взысканию задолженности на стадии исполнительного производства прекращается в случаях: </w:t>
      </w:r>
    </w:p>
    <w:p w14:paraId="4362F0CD" w14:textId="77777777" w:rsidR="00884FD4"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погашения задолженности Клиентом в полном объеме; </w:t>
      </w:r>
    </w:p>
    <w:p w14:paraId="45BCCE13" w14:textId="77777777"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получения акта о невозможности взыскания задолженности от Службы судебных приставов.</w:t>
      </w:r>
    </w:p>
    <w:p w14:paraId="773A946D" w14:textId="77777777" w:rsidR="00850271" w:rsidRPr="00D14F2F" w:rsidRDefault="00850271" w:rsidP="00850271">
      <w:pPr>
        <w:spacing w:after="0" w:line="240" w:lineRule="auto"/>
        <w:jc w:val="both"/>
        <w:rPr>
          <w:rFonts w:ascii="Times New Roman" w:hAnsi="Times New Roman" w:cs="Times New Roman"/>
        </w:rPr>
      </w:pPr>
      <w:r w:rsidRPr="00D14F2F">
        <w:rPr>
          <w:rFonts w:ascii="Times New Roman" w:hAnsi="Times New Roman" w:cs="Times New Roman"/>
        </w:rPr>
        <w:t xml:space="preserve"> 7.5.  В случае получения акта Службы судебных приставов о невозможности взыскания задолженности вопрос о списании задолженности выносится директором Фонда на </w:t>
      </w:r>
      <w:r w:rsidR="00884FD4">
        <w:rPr>
          <w:rFonts w:ascii="Times New Roman" w:hAnsi="Times New Roman" w:cs="Times New Roman"/>
        </w:rPr>
        <w:t>общее собрание членов</w:t>
      </w:r>
      <w:r w:rsidRPr="00D14F2F">
        <w:rPr>
          <w:rFonts w:ascii="Times New Roman" w:hAnsi="Times New Roman" w:cs="Times New Roman"/>
        </w:rPr>
        <w:t xml:space="preserve"> Фонда.   </w:t>
      </w:r>
    </w:p>
    <w:p w14:paraId="1D5D1E86" w14:textId="77777777" w:rsidR="00850271" w:rsidRPr="00D14F2F" w:rsidRDefault="00850271" w:rsidP="00850271">
      <w:pPr>
        <w:spacing w:after="0" w:line="240" w:lineRule="auto"/>
        <w:jc w:val="both"/>
        <w:rPr>
          <w:rFonts w:ascii="Times New Roman" w:hAnsi="Times New Roman" w:cs="Times New Roman"/>
          <w:b/>
        </w:rPr>
      </w:pPr>
      <w:r w:rsidRPr="00D14F2F">
        <w:rPr>
          <w:rFonts w:ascii="Times New Roman" w:hAnsi="Times New Roman" w:cs="Times New Roman"/>
          <w:b/>
        </w:rPr>
        <w:t>8. Заключительные положения</w:t>
      </w:r>
    </w:p>
    <w:p w14:paraId="1868B726" w14:textId="77777777" w:rsidR="00850271" w:rsidRPr="00850271" w:rsidRDefault="00850271" w:rsidP="00762DA5">
      <w:pPr>
        <w:spacing w:after="0" w:line="240" w:lineRule="auto"/>
        <w:jc w:val="both"/>
        <w:rPr>
          <w:rFonts w:ascii="Times New Roman" w:hAnsi="Times New Roman" w:cs="Times New Roman"/>
          <w:b/>
          <w:sz w:val="32"/>
          <w:szCs w:val="32"/>
        </w:rPr>
      </w:pPr>
      <w:r w:rsidRPr="00D14F2F">
        <w:rPr>
          <w:rFonts w:ascii="Times New Roman" w:hAnsi="Times New Roman" w:cs="Times New Roman"/>
        </w:rPr>
        <w:t xml:space="preserve"> 8.1. В настоящий Регламент могут вносится изменения, дополнения на основании служебной записки сотрудников Фонда, участвующих в работе по урегулированию задолженности, решения  директора Фонда.</w:t>
      </w:r>
      <w:r w:rsidR="00762DA5">
        <w:rPr>
          <w:rFonts w:ascii="Times New Roman" w:hAnsi="Times New Roman" w:cs="Times New Roman"/>
          <w:b/>
          <w:noProof/>
          <w:sz w:val="32"/>
          <w:szCs w:val="32"/>
        </w:rPr>
        <w:t xml:space="preserve"> </w:t>
      </w:r>
    </w:p>
    <w:sectPr w:rsidR="00850271" w:rsidRPr="00850271" w:rsidSect="00EF12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4E4"/>
    <w:rsid w:val="00054243"/>
    <w:rsid w:val="00066EDC"/>
    <w:rsid w:val="00070D8D"/>
    <w:rsid w:val="000A2BA4"/>
    <w:rsid w:val="0023393D"/>
    <w:rsid w:val="00287324"/>
    <w:rsid w:val="002C0B73"/>
    <w:rsid w:val="002C1363"/>
    <w:rsid w:val="00451960"/>
    <w:rsid w:val="0049280E"/>
    <w:rsid w:val="004D1638"/>
    <w:rsid w:val="005667B7"/>
    <w:rsid w:val="00573D97"/>
    <w:rsid w:val="0059110C"/>
    <w:rsid w:val="005A68A0"/>
    <w:rsid w:val="00711107"/>
    <w:rsid w:val="00762DA5"/>
    <w:rsid w:val="00776CED"/>
    <w:rsid w:val="007D3B96"/>
    <w:rsid w:val="007E4990"/>
    <w:rsid w:val="007F780C"/>
    <w:rsid w:val="00850271"/>
    <w:rsid w:val="00884FD4"/>
    <w:rsid w:val="009234E4"/>
    <w:rsid w:val="0095349B"/>
    <w:rsid w:val="0097732E"/>
    <w:rsid w:val="009C1BE4"/>
    <w:rsid w:val="00A66696"/>
    <w:rsid w:val="00AC3494"/>
    <w:rsid w:val="00B04B81"/>
    <w:rsid w:val="00BA1AD1"/>
    <w:rsid w:val="00C20592"/>
    <w:rsid w:val="00C32F5C"/>
    <w:rsid w:val="00CD2F89"/>
    <w:rsid w:val="00D31E96"/>
    <w:rsid w:val="00D675E5"/>
    <w:rsid w:val="00D864D7"/>
    <w:rsid w:val="00D86ACB"/>
    <w:rsid w:val="00E705E5"/>
    <w:rsid w:val="00EE4081"/>
    <w:rsid w:val="00EE70D6"/>
    <w:rsid w:val="00EF1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27529"/>
  <w15:docId w15:val="{B77A457C-BB4C-405A-980B-B19D391F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12F4"/>
  </w:style>
  <w:style w:type="paragraph" w:styleId="1">
    <w:name w:val="heading 1"/>
    <w:basedOn w:val="a"/>
    <w:next w:val="a"/>
    <w:link w:val="10"/>
    <w:uiPriority w:val="99"/>
    <w:qFormat/>
    <w:rsid w:val="0097732E"/>
    <w:pPr>
      <w:autoSpaceDE w:val="0"/>
      <w:autoSpaceDN w:val="0"/>
      <w:adjustRightInd w:val="0"/>
      <w:spacing w:before="108" w:after="108" w:line="240" w:lineRule="auto"/>
      <w:jc w:val="center"/>
      <w:outlineLvl w:val="0"/>
    </w:pPr>
    <w:rPr>
      <w:rFonts w:ascii="Arial" w:eastAsia="Times New Roman" w:hAnsi="Arial" w:cs="Times New Roman"/>
      <w:b/>
      <w:bCs/>
      <w:color w:val="00008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234E4"/>
    <w:pPr>
      <w:spacing w:before="60" w:after="100" w:afterAutospacing="1" w:line="240" w:lineRule="auto"/>
      <w:ind w:firstLine="720"/>
      <w:jc w:val="both"/>
    </w:pPr>
    <w:rPr>
      <w:rFonts w:ascii="Arial" w:eastAsia="Times New Roman" w:hAnsi="Arial" w:cs="Arial"/>
      <w:sz w:val="24"/>
      <w:szCs w:val="24"/>
    </w:rPr>
  </w:style>
  <w:style w:type="character" w:styleId="a4">
    <w:name w:val="Placeholder Text"/>
    <w:basedOn w:val="a0"/>
    <w:uiPriority w:val="99"/>
    <w:semiHidden/>
    <w:rsid w:val="00BA1AD1"/>
    <w:rPr>
      <w:color w:val="808080"/>
    </w:rPr>
  </w:style>
  <w:style w:type="paragraph" w:styleId="a5">
    <w:name w:val="Balloon Text"/>
    <w:basedOn w:val="a"/>
    <w:link w:val="a6"/>
    <w:uiPriority w:val="99"/>
    <w:semiHidden/>
    <w:unhideWhenUsed/>
    <w:rsid w:val="00BA1A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1AD1"/>
    <w:rPr>
      <w:rFonts w:ascii="Tahoma" w:hAnsi="Tahoma" w:cs="Tahoma"/>
      <w:sz w:val="16"/>
      <w:szCs w:val="16"/>
    </w:rPr>
  </w:style>
  <w:style w:type="character" w:customStyle="1" w:styleId="10">
    <w:name w:val="Заголовок 1 Знак"/>
    <w:basedOn w:val="a0"/>
    <w:link w:val="1"/>
    <w:uiPriority w:val="99"/>
    <w:rsid w:val="0097732E"/>
    <w:rPr>
      <w:rFonts w:ascii="Arial" w:eastAsia="Times New Roman" w:hAnsi="Arial" w:cs="Times New Roman"/>
      <w:b/>
      <w:bCs/>
      <w:color w:val="0000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410AB-28C4-4D6D-B233-5921583E6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4114</Words>
  <Characters>23451</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Компания Микрокредитная</cp:lastModifiedBy>
  <cp:revision>4</cp:revision>
  <dcterms:created xsi:type="dcterms:W3CDTF">2021-08-23T10:48:00Z</dcterms:created>
  <dcterms:modified xsi:type="dcterms:W3CDTF">2022-03-03T13:14:00Z</dcterms:modified>
</cp:coreProperties>
</file>